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AB" w:rsidRDefault="00CF59AB" w:rsidP="00CF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Продуктивное использование новых образовательных технологий</w:t>
      </w:r>
    </w:p>
    <w:p w:rsidR="00CF59AB" w:rsidRPr="00CF59AB" w:rsidRDefault="00CF59AB" w:rsidP="00CF5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9AB">
        <w:rPr>
          <w:rFonts w:ascii="Times New Roman" w:hAnsi="Times New Roman" w:cs="Times New Roman"/>
          <w:sz w:val="28"/>
          <w:szCs w:val="28"/>
        </w:rPr>
        <w:t xml:space="preserve">Выбор современных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>обусловлен, ком</w:t>
      </w:r>
      <w:r w:rsidRPr="00CF59AB">
        <w:rPr>
          <w:rFonts w:ascii="Times New Roman" w:hAnsi="Times New Roman" w:cs="Times New Roman"/>
          <w:sz w:val="28"/>
          <w:szCs w:val="28"/>
        </w:rPr>
        <w:t xml:space="preserve">петентностным, </w:t>
      </w:r>
      <w:proofErr w:type="gramStart"/>
      <w:r w:rsidRPr="00CF59AB">
        <w:rPr>
          <w:rFonts w:ascii="Times New Roman" w:hAnsi="Times New Roman" w:cs="Times New Roman"/>
          <w:sz w:val="28"/>
          <w:szCs w:val="28"/>
        </w:rPr>
        <w:t>личностно-ориентированным</w:t>
      </w:r>
      <w:proofErr w:type="gramEnd"/>
      <w:r w:rsidRPr="00CF59AB">
        <w:rPr>
          <w:rFonts w:ascii="Times New Roman" w:hAnsi="Times New Roman" w:cs="Times New Roman"/>
          <w:sz w:val="28"/>
          <w:szCs w:val="28"/>
        </w:rPr>
        <w:t xml:space="preserve">  и др. подходами.</w:t>
      </w:r>
      <w:r>
        <w:rPr>
          <w:rFonts w:ascii="Times New Roman" w:hAnsi="Times New Roman" w:cs="Times New Roman"/>
          <w:sz w:val="28"/>
          <w:szCs w:val="28"/>
        </w:rPr>
        <w:t xml:space="preserve"> Основой выбора форм деятельности педагога является возрастная и профессиональная направленности деятельности студентов. Оптимизация результатов деятельности студентов достигается не за счет увеличения количества аудиторной нагрузки, а за счет актуализации внимания на </w:t>
      </w:r>
      <w:r w:rsidR="00CC6C4D">
        <w:rPr>
          <w:rFonts w:ascii="Times New Roman" w:hAnsi="Times New Roman" w:cs="Times New Roman"/>
          <w:sz w:val="28"/>
          <w:szCs w:val="28"/>
        </w:rPr>
        <w:t>средствах обучения: интегрирование различных видов деятельности студентов, использование современных образовательных технологий (проектная, исследовательская деятельность студентов), педагогическое взаимодействие.</w:t>
      </w:r>
    </w:p>
    <w:tbl>
      <w:tblPr>
        <w:tblStyle w:val="a3"/>
        <w:tblW w:w="0" w:type="auto"/>
        <w:tblLook w:val="04A0"/>
      </w:tblPr>
      <w:tblGrid>
        <w:gridCol w:w="1272"/>
        <w:gridCol w:w="2897"/>
        <w:gridCol w:w="2904"/>
        <w:gridCol w:w="2498"/>
      </w:tblGrid>
      <w:tr w:rsidR="00FD02C6" w:rsidTr="00F85F21">
        <w:tc>
          <w:tcPr>
            <w:tcW w:w="1301" w:type="dxa"/>
          </w:tcPr>
          <w:p w:rsidR="00CC6C4D" w:rsidRDefault="00CC6C4D" w:rsidP="00CF5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C6C4D" w:rsidRDefault="00CC6C4D" w:rsidP="00CF5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97" w:type="dxa"/>
          </w:tcPr>
          <w:p w:rsidR="00CC6C4D" w:rsidRDefault="00CC6C4D" w:rsidP="00CF5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2904" w:type="dxa"/>
          </w:tcPr>
          <w:p w:rsidR="00CC6C4D" w:rsidRDefault="00CC6C4D" w:rsidP="00CF5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выбора</w:t>
            </w:r>
          </w:p>
        </w:tc>
        <w:tc>
          <w:tcPr>
            <w:tcW w:w="2469" w:type="dxa"/>
          </w:tcPr>
          <w:p w:rsidR="00CC6C4D" w:rsidRDefault="00CC6C4D" w:rsidP="00CF5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применения</w:t>
            </w:r>
          </w:p>
        </w:tc>
      </w:tr>
      <w:tr w:rsidR="00FD02C6" w:rsidTr="00F85F21">
        <w:tc>
          <w:tcPr>
            <w:tcW w:w="1301" w:type="dxa"/>
          </w:tcPr>
          <w:p w:rsidR="00CC6C4D" w:rsidRPr="00CC6C4D" w:rsidRDefault="00CC6C4D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7" w:type="dxa"/>
          </w:tcPr>
          <w:p w:rsidR="00CC6C4D" w:rsidRPr="00CC6C4D" w:rsidRDefault="00CC6C4D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4D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2904" w:type="dxa"/>
          </w:tcPr>
          <w:p w:rsidR="00CC6C4D" w:rsidRPr="00CC6C4D" w:rsidRDefault="00CC6C4D" w:rsidP="00CC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и психического здоровья студентов. Создание эмоционально благоприятной обстановки в студенческой группе, как здоровьесберегающий фактор. Развитие потребности к здоровому образу жизни</w:t>
            </w:r>
          </w:p>
        </w:tc>
        <w:tc>
          <w:tcPr>
            <w:tcW w:w="2469" w:type="dxa"/>
          </w:tcPr>
          <w:p w:rsidR="00CC6C4D" w:rsidRDefault="00CC6C4D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видов деятельности.</w:t>
            </w:r>
          </w:p>
          <w:p w:rsidR="00CC6C4D" w:rsidRDefault="00CC6C4D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Доброжелательная обстановка.</w:t>
            </w:r>
          </w:p>
          <w:p w:rsidR="00CC6C4D" w:rsidRPr="00CC6C4D" w:rsidRDefault="00CC6C4D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C4D" w:rsidTr="00F85F21">
        <w:tc>
          <w:tcPr>
            <w:tcW w:w="1301" w:type="dxa"/>
          </w:tcPr>
          <w:p w:rsidR="00CC6C4D" w:rsidRPr="00CC6C4D" w:rsidRDefault="00CC6C4D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7" w:type="dxa"/>
          </w:tcPr>
          <w:p w:rsidR="00CC6C4D" w:rsidRPr="00CC6C4D" w:rsidRDefault="00CC6C4D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студентов (исследовательский метод)</w:t>
            </w:r>
          </w:p>
        </w:tc>
        <w:tc>
          <w:tcPr>
            <w:tcW w:w="2904" w:type="dxa"/>
          </w:tcPr>
          <w:p w:rsidR="00CC6C4D" w:rsidRDefault="00F85F21" w:rsidP="00CC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исследовательских способностей студентов</w:t>
            </w:r>
          </w:p>
        </w:tc>
        <w:tc>
          <w:tcPr>
            <w:tcW w:w="2469" w:type="dxa"/>
          </w:tcPr>
          <w:p w:rsidR="00CC6C4D" w:rsidRDefault="00F85F21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маршрутов</w:t>
            </w:r>
          </w:p>
        </w:tc>
      </w:tr>
      <w:tr w:rsidR="00F85F21" w:rsidTr="00F85F21">
        <w:tc>
          <w:tcPr>
            <w:tcW w:w="1301" w:type="dxa"/>
          </w:tcPr>
          <w:p w:rsidR="00F85F21" w:rsidRDefault="00F85F21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7" w:type="dxa"/>
          </w:tcPr>
          <w:p w:rsidR="00F85F21" w:rsidRDefault="00F85F21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Развивающее обучение </w:t>
            </w:r>
          </w:p>
        </w:tc>
        <w:tc>
          <w:tcPr>
            <w:tcW w:w="2904" w:type="dxa"/>
          </w:tcPr>
          <w:p w:rsidR="00F85F21" w:rsidRDefault="00F85F21" w:rsidP="00CC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Развитие:</w:t>
            </w:r>
          </w:p>
          <w:p w:rsidR="00F85F21" w:rsidRDefault="00F85F21" w:rsidP="00CC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интереса к познанию;</w:t>
            </w:r>
          </w:p>
          <w:p w:rsidR="00F85F21" w:rsidRDefault="00F85F21" w:rsidP="00CC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учебной мотивации</w:t>
            </w:r>
          </w:p>
        </w:tc>
        <w:tc>
          <w:tcPr>
            <w:tcW w:w="2469" w:type="dxa"/>
          </w:tcPr>
          <w:p w:rsidR="00F85F21" w:rsidRDefault="00F85F21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F21" w:rsidTr="00F85F21">
        <w:tc>
          <w:tcPr>
            <w:tcW w:w="1301" w:type="dxa"/>
          </w:tcPr>
          <w:p w:rsidR="00F85F21" w:rsidRDefault="00F85F21" w:rsidP="00F8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897" w:type="dxa"/>
          </w:tcPr>
          <w:p w:rsidR="00F85F21" w:rsidRDefault="00F85F21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проектов</w:t>
            </w:r>
          </w:p>
        </w:tc>
        <w:tc>
          <w:tcPr>
            <w:tcW w:w="2904" w:type="dxa"/>
          </w:tcPr>
          <w:p w:rsidR="00F85F21" w:rsidRDefault="00FD02C6" w:rsidP="00CC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познавательных, исследовательских способностей студентов</w:t>
            </w:r>
          </w:p>
        </w:tc>
        <w:tc>
          <w:tcPr>
            <w:tcW w:w="2469" w:type="dxa"/>
          </w:tcPr>
          <w:p w:rsidR="00F85F21" w:rsidRDefault="00FD02C6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индивидуальных творческих способностей. Профессиональное самоопределение</w:t>
            </w:r>
          </w:p>
        </w:tc>
      </w:tr>
      <w:tr w:rsidR="00F85F21" w:rsidTr="00F85F21">
        <w:tc>
          <w:tcPr>
            <w:tcW w:w="1301" w:type="dxa"/>
          </w:tcPr>
          <w:p w:rsidR="00F85F21" w:rsidRDefault="00F85F21" w:rsidP="00F8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F85F21" w:rsidRDefault="00F85F21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2904" w:type="dxa"/>
          </w:tcPr>
          <w:p w:rsidR="00F85F21" w:rsidRDefault="00F85F21" w:rsidP="00CC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F85F21" w:rsidRDefault="00FD02C6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Задания Обнаружение проблемы </w:t>
            </w:r>
          </w:p>
        </w:tc>
      </w:tr>
      <w:tr w:rsidR="00F85F21" w:rsidTr="00F85F21">
        <w:tc>
          <w:tcPr>
            <w:tcW w:w="1301" w:type="dxa"/>
          </w:tcPr>
          <w:p w:rsidR="00F85F21" w:rsidRDefault="00F85F21" w:rsidP="00F8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F85F21" w:rsidRDefault="00F85F21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2904" w:type="dxa"/>
          </w:tcPr>
          <w:p w:rsidR="00F85F21" w:rsidRDefault="00F85F21" w:rsidP="00CC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F85F21" w:rsidRDefault="00F85F21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F21" w:rsidTr="00F85F21">
        <w:tc>
          <w:tcPr>
            <w:tcW w:w="1301" w:type="dxa"/>
          </w:tcPr>
          <w:p w:rsidR="00F85F21" w:rsidRDefault="00F85F21" w:rsidP="00F8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F85F21" w:rsidRDefault="00F85F21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 подход</w:t>
            </w:r>
          </w:p>
        </w:tc>
        <w:tc>
          <w:tcPr>
            <w:tcW w:w="2904" w:type="dxa"/>
          </w:tcPr>
          <w:p w:rsidR="00F85F21" w:rsidRDefault="00F85F21" w:rsidP="00CC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F85F21" w:rsidRDefault="00F85F21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F21" w:rsidTr="00F85F21">
        <w:tc>
          <w:tcPr>
            <w:tcW w:w="1301" w:type="dxa"/>
          </w:tcPr>
          <w:p w:rsidR="00F85F21" w:rsidRDefault="00F85F21" w:rsidP="00F8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F85F21" w:rsidRDefault="00F85F21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формы обучения</w:t>
            </w:r>
          </w:p>
        </w:tc>
        <w:tc>
          <w:tcPr>
            <w:tcW w:w="2904" w:type="dxa"/>
          </w:tcPr>
          <w:p w:rsidR="00F85F21" w:rsidRDefault="00F85F21" w:rsidP="00CC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F85F21" w:rsidRDefault="00F85F21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9AB" w:rsidRDefault="00CF59AB" w:rsidP="00CF5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14C" w:rsidRDefault="00CF59AB" w:rsidP="00CF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AB">
        <w:rPr>
          <w:rFonts w:ascii="Times New Roman" w:hAnsi="Times New Roman" w:cs="Times New Roman"/>
          <w:b/>
          <w:sz w:val="28"/>
          <w:szCs w:val="28"/>
        </w:rPr>
        <w:t>Использование ИКТ в образовательном процессе</w:t>
      </w:r>
    </w:p>
    <w:tbl>
      <w:tblPr>
        <w:tblStyle w:val="a3"/>
        <w:tblW w:w="0" w:type="auto"/>
        <w:tblLook w:val="04A0"/>
      </w:tblPr>
      <w:tblGrid>
        <w:gridCol w:w="2428"/>
        <w:gridCol w:w="2381"/>
        <w:gridCol w:w="2381"/>
        <w:gridCol w:w="2381"/>
      </w:tblGrid>
      <w:tr w:rsidR="00CF59AB" w:rsidTr="00CF59AB">
        <w:tc>
          <w:tcPr>
            <w:tcW w:w="2392" w:type="dxa"/>
          </w:tcPr>
          <w:p w:rsidR="00CF59AB" w:rsidRDefault="00CF59AB" w:rsidP="00CF5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CF59AB" w:rsidRDefault="00CF59AB" w:rsidP="00937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37D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937D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F59AB" w:rsidRDefault="00CF59AB" w:rsidP="00937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37D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937D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F59AB" w:rsidRDefault="00CF59AB" w:rsidP="00937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37D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937D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F59AB" w:rsidTr="00CF59AB">
        <w:tc>
          <w:tcPr>
            <w:tcW w:w="2392" w:type="dxa"/>
          </w:tcPr>
          <w:p w:rsidR="00CF59AB" w:rsidRDefault="00CF59AB" w:rsidP="00CF5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Эпизодическое использование ИКТ</w:t>
            </w:r>
          </w:p>
        </w:tc>
        <w:tc>
          <w:tcPr>
            <w:tcW w:w="2393" w:type="dxa"/>
          </w:tcPr>
          <w:p w:rsidR="00CF59AB" w:rsidRPr="00CF59AB" w:rsidRDefault="00CF59AB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AB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393" w:type="dxa"/>
          </w:tcPr>
          <w:p w:rsidR="00CF59AB" w:rsidRPr="00CF59AB" w:rsidRDefault="00CF59AB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9AB" w:rsidRPr="00CF59AB" w:rsidRDefault="00CF59AB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9AB" w:rsidTr="00CF59AB">
        <w:tc>
          <w:tcPr>
            <w:tcW w:w="2392" w:type="dxa"/>
          </w:tcPr>
          <w:p w:rsidR="00CF59AB" w:rsidRDefault="00CF59AB" w:rsidP="00CF5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при изучении отдельных тем</w:t>
            </w:r>
          </w:p>
        </w:tc>
        <w:tc>
          <w:tcPr>
            <w:tcW w:w="2393" w:type="dxa"/>
          </w:tcPr>
          <w:p w:rsidR="00CF59AB" w:rsidRPr="00CF59AB" w:rsidRDefault="00CF59AB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9AB" w:rsidRPr="00CF59AB" w:rsidRDefault="00CF59AB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AB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393" w:type="dxa"/>
          </w:tcPr>
          <w:p w:rsidR="00CF59AB" w:rsidRPr="00CF59AB" w:rsidRDefault="00CF59AB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9AB" w:rsidTr="00CF59AB">
        <w:tc>
          <w:tcPr>
            <w:tcW w:w="2392" w:type="dxa"/>
          </w:tcPr>
          <w:p w:rsidR="00CF59AB" w:rsidRDefault="00CF59AB" w:rsidP="00CF5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Систематическое использование ИКТ</w:t>
            </w:r>
          </w:p>
        </w:tc>
        <w:tc>
          <w:tcPr>
            <w:tcW w:w="2393" w:type="dxa"/>
          </w:tcPr>
          <w:p w:rsidR="00CF59AB" w:rsidRPr="00CF59AB" w:rsidRDefault="00CF59AB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9AB" w:rsidRPr="00CF59AB" w:rsidRDefault="00CF59AB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9AB" w:rsidRPr="00CF59AB" w:rsidRDefault="00CF59AB" w:rsidP="00CF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AB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</w:tbl>
    <w:p w:rsidR="00CF59AB" w:rsidRDefault="00CF59AB" w:rsidP="00CF5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9AB" w:rsidRPr="00CF59AB" w:rsidRDefault="00CF59AB" w:rsidP="00CF5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59AB" w:rsidRPr="00CF59AB" w:rsidSect="00B2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75B"/>
    <w:rsid w:val="001253D3"/>
    <w:rsid w:val="0044675B"/>
    <w:rsid w:val="00805E2C"/>
    <w:rsid w:val="008B215B"/>
    <w:rsid w:val="00937D15"/>
    <w:rsid w:val="00B26FB5"/>
    <w:rsid w:val="00CC6C4D"/>
    <w:rsid w:val="00CF59AB"/>
    <w:rsid w:val="00D56E7D"/>
    <w:rsid w:val="00F85F21"/>
    <w:rsid w:val="00FD0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ЭНКА</dc:creator>
  <cp:keywords/>
  <dc:description/>
  <cp:lastModifiedBy>админ</cp:lastModifiedBy>
  <cp:revision>5</cp:revision>
  <dcterms:created xsi:type="dcterms:W3CDTF">2015-02-01T12:57:00Z</dcterms:created>
  <dcterms:modified xsi:type="dcterms:W3CDTF">2017-10-09T02:17:00Z</dcterms:modified>
</cp:coreProperties>
</file>