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B0" w:rsidRPr="00A23ECA" w:rsidRDefault="007B34B0" w:rsidP="007B34B0">
      <w:pPr>
        <w:pStyle w:val="a7"/>
        <w:jc w:val="right"/>
        <w:rPr>
          <w:b w:val="0"/>
          <w:sz w:val="24"/>
        </w:rPr>
      </w:pPr>
      <w:r w:rsidRPr="00A23ECA">
        <w:rPr>
          <w:b w:val="0"/>
          <w:sz w:val="24"/>
        </w:rPr>
        <w:t>УТВЕРЖДЕНО</w:t>
      </w:r>
    </w:p>
    <w:p w:rsidR="007B34B0" w:rsidRPr="00A23ECA" w:rsidRDefault="007B34B0" w:rsidP="007B34B0">
      <w:pPr>
        <w:pStyle w:val="a7"/>
        <w:jc w:val="right"/>
        <w:rPr>
          <w:b w:val="0"/>
          <w:sz w:val="24"/>
        </w:rPr>
      </w:pPr>
    </w:p>
    <w:p w:rsidR="007B34B0" w:rsidRPr="00A23ECA" w:rsidRDefault="007B34B0" w:rsidP="007B34B0">
      <w:pPr>
        <w:pStyle w:val="a7"/>
        <w:jc w:val="right"/>
        <w:rPr>
          <w:b w:val="0"/>
          <w:sz w:val="24"/>
        </w:rPr>
      </w:pPr>
      <w:r w:rsidRPr="00A23ECA">
        <w:rPr>
          <w:b w:val="0"/>
          <w:sz w:val="24"/>
        </w:rPr>
        <w:t xml:space="preserve">Приказом </w:t>
      </w:r>
    </w:p>
    <w:p w:rsidR="007B34B0" w:rsidRPr="00A23ECA" w:rsidRDefault="007B34B0" w:rsidP="007B34B0">
      <w:pPr>
        <w:pStyle w:val="a7"/>
        <w:jc w:val="right"/>
        <w:rPr>
          <w:b w:val="0"/>
          <w:sz w:val="24"/>
        </w:rPr>
      </w:pPr>
      <w:r w:rsidRPr="00A23ECA">
        <w:rPr>
          <w:b w:val="0"/>
          <w:sz w:val="24"/>
        </w:rPr>
        <w:t xml:space="preserve">КГБ ПОУ ХКОТСО </w:t>
      </w:r>
    </w:p>
    <w:p w:rsidR="007B34B0" w:rsidRPr="00A23ECA" w:rsidRDefault="007B34B0" w:rsidP="007B34B0">
      <w:pPr>
        <w:pStyle w:val="a7"/>
        <w:jc w:val="right"/>
        <w:rPr>
          <w:b w:val="0"/>
          <w:sz w:val="24"/>
        </w:rPr>
      </w:pPr>
      <w:r w:rsidRPr="00A23ECA">
        <w:rPr>
          <w:b w:val="0"/>
          <w:sz w:val="24"/>
        </w:rPr>
        <w:t>№01-05/</w:t>
      </w:r>
      <w:r w:rsidR="00A23ECA">
        <w:rPr>
          <w:b w:val="0"/>
          <w:sz w:val="24"/>
        </w:rPr>
        <w:t>292</w:t>
      </w:r>
    </w:p>
    <w:p w:rsidR="007B34B0" w:rsidRPr="002158FB" w:rsidRDefault="00A23ECA" w:rsidP="007B34B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11.10.2019</w:t>
      </w:r>
      <w:r w:rsidR="007B34B0" w:rsidRPr="00A23ECA">
        <w:rPr>
          <w:rFonts w:ascii="Times New Roman" w:hAnsi="Times New Roman" w:cs="Times New Roman"/>
          <w:sz w:val="24"/>
          <w:szCs w:val="24"/>
        </w:rPr>
        <w:t>г.</w:t>
      </w:r>
    </w:p>
    <w:p w:rsidR="007B34B0" w:rsidRPr="002158FB" w:rsidRDefault="007B34B0" w:rsidP="007B34B0">
      <w:pPr>
        <w:spacing w:after="0" w:line="240" w:lineRule="auto"/>
        <w:ind w:firstLine="709"/>
        <w:jc w:val="right"/>
        <w:rPr>
          <w:rFonts w:ascii="Times New Roman" w:hAnsi="Times New Roman" w:cs="Times New Roman"/>
          <w:sz w:val="24"/>
          <w:szCs w:val="24"/>
        </w:rPr>
      </w:pPr>
    </w:p>
    <w:p w:rsidR="007B34B0" w:rsidRPr="002158FB" w:rsidRDefault="007B34B0" w:rsidP="007B34B0">
      <w:pPr>
        <w:spacing w:after="0" w:line="240" w:lineRule="auto"/>
        <w:ind w:firstLine="709"/>
        <w:jc w:val="right"/>
        <w:rPr>
          <w:rFonts w:ascii="Times New Roman" w:hAnsi="Times New Roman" w:cs="Times New Roman"/>
          <w:sz w:val="24"/>
          <w:szCs w:val="24"/>
        </w:rPr>
      </w:pPr>
    </w:p>
    <w:p w:rsidR="007B34B0" w:rsidRPr="002158FB" w:rsidRDefault="007B34B0" w:rsidP="007B34B0">
      <w:pPr>
        <w:spacing w:after="0" w:line="240" w:lineRule="auto"/>
        <w:ind w:firstLine="709"/>
        <w:jc w:val="center"/>
        <w:rPr>
          <w:rFonts w:ascii="Times New Roman" w:hAnsi="Times New Roman" w:cs="Times New Roman"/>
          <w:b/>
          <w:sz w:val="24"/>
          <w:szCs w:val="24"/>
        </w:rPr>
      </w:pPr>
      <w:r w:rsidRPr="002158FB">
        <w:rPr>
          <w:rFonts w:ascii="Times New Roman" w:hAnsi="Times New Roman" w:cs="Times New Roman"/>
          <w:b/>
          <w:sz w:val="24"/>
          <w:szCs w:val="24"/>
        </w:rPr>
        <w:t>Положение</w:t>
      </w:r>
    </w:p>
    <w:p w:rsidR="007B34B0" w:rsidRPr="002158FB" w:rsidRDefault="007B34B0" w:rsidP="007B34B0">
      <w:pPr>
        <w:tabs>
          <w:tab w:val="left" w:pos="284"/>
          <w:tab w:val="left" w:pos="426"/>
        </w:tabs>
        <w:spacing w:after="0" w:line="240" w:lineRule="auto"/>
        <w:ind w:firstLine="709"/>
        <w:jc w:val="center"/>
        <w:rPr>
          <w:rFonts w:ascii="Times New Roman" w:hAnsi="Times New Roman" w:cs="Times New Roman"/>
          <w:b/>
          <w:iCs/>
          <w:sz w:val="24"/>
          <w:szCs w:val="24"/>
        </w:rPr>
      </w:pPr>
      <w:r w:rsidRPr="002158FB">
        <w:rPr>
          <w:rFonts w:ascii="Times New Roman" w:hAnsi="Times New Roman" w:cs="Times New Roman"/>
          <w:b/>
          <w:sz w:val="24"/>
          <w:szCs w:val="24"/>
        </w:rPr>
        <w:t>об учебно-методическом комплексе по специальностям (профессиям)</w:t>
      </w:r>
    </w:p>
    <w:p w:rsidR="007B34B0" w:rsidRDefault="007B34B0" w:rsidP="007B34B0">
      <w:pPr>
        <w:spacing w:after="0" w:line="240" w:lineRule="auto"/>
        <w:jc w:val="center"/>
        <w:rPr>
          <w:rFonts w:ascii="Times New Roman" w:hAnsi="Times New Roman" w:cs="Times New Roman"/>
          <w:b/>
          <w:sz w:val="24"/>
          <w:szCs w:val="24"/>
        </w:rPr>
      </w:pPr>
      <w:r w:rsidRPr="002158FB">
        <w:rPr>
          <w:rFonts w:ascii="Times New Roman" w:hAnsi="Times New Roman" w:cs="Times New Roman"/>
          <w:b/>
          <w:sz w:val="24"/>
          <w:szCs w:val="24"/>
        </w:rPr>
        <w:t xml:space="preserve">краевого государственного бюджетного профессионального образовательного </w:t>
      </w:r>
    </w:p>
    <w:p w:rsidR="007B34B0" w:rsidRPr="002158FB" w:rsidRDefault="007B34B0" w:rsidP="007B34B0">
      <w:pPr>
        <w:spacing w:after="0" w:line="240" w:lineRule="auto"/>
        <w:jc w:val="center"/>
        <w:rPr>
          <w:rFonts w:ascii="Times New Roman" w:hAnsi="Times New Roman" w:cs="Times New Roman"/>
          <w:b/>
          <w:sz w:val="24"/>
          <w:szCs w:val="24"/>
        </w:rPr>
      </w:pPr>
      <w:r w:rsidRPr="002158FB">
        <w:rPr>
          <w:rFonts w:ascii="Times New Roman" w:hAnsi="Times New Roman" w:cs="Times New Roman"/>
          <w:b/>
          <w:sz w:val="24"/>
          <w:szCs w:val="24"/>
        </w:rPr>
        <w:t>учреждения «Хабаровский колледж отраслевых технологий и сферы обслуживания»</w:t>
      </w:r>
    </w:p>
    <w:p w:rsidR="007B34B0" w:rsidRPr="002158FB" w:rsidRDefault="007B34B0" w:rsidP="007B34B0">
      <w:pPr>
        <w:spacing w:after="0" w:line="240" w:lineRule="auto"/>
        <w:ind w:firstLine="709"/>
        <w:jc w:val="center"/>
        <w:rPr>
          <w:rFonts w:ascii="Times New Roman" w:hAnsi="Times New Roman" w:cs="Times New Roman"/>
          <w:b/>
          <w:sz w:val="24"/>
          <w:szCs w:val="24"/>
        </w:rPr>
      </w:pPr>
    </w:p>
    <w:p w:rsidR="007B34B0" w:rsidRPr="002158FB" w:rsidRDefault="007B34B0" w:rsidP="007B34B0">
      <w:pPr>
        <w:spacing w:after="0" w:line="240" w:lineRule="auto"/>
        <w:ind w:firstLine="709"/>
        <w:jc w:val="center"/>
        <w:rPr>
          <w:rFonts w:ascii="Times New Roman" w:hAnsi="Times New Roman" w:cs="Times New Roman"/>
          <w:b/>
          <w:sz w:val="24"/>
          <w:szCs w:val="24"/>
        </w:rPr>
      </w:pPr>
      <w:r w:rsidRPr="002158FB">
        <w:rPr>
          <w:rFonts w:ascii="Times New Roman" w:hAnsi="Times New Roman" w:cs="Times New Roman"/>
          <w:b/>
          <w:sz w:val="24"/>
          <w:szCs w:val="24"/>
        </w:rPr>
        <w:t>1.Общие положения</w:t>
      </w:r>
    </w:p>
    <w:p w:rsidR="007B34B0" w:rsidRPr="002158FB" w:rsidRDefault="007B34B0" w:rsidP="007B34B0">
      <w:pPr>
        <w:spacing w:after="0" w:line="240" w:lineRule="auto"/>
        <w:ind w:firstLine="567"/>
        <w:contextualSpacing/>
        <w:rPr>
          <w:rFonts w:ascii="Times New Roman" w:eastAsia="Calibri" w:hAnsi="Times New Roman" w:cs="Times New Roman"/>
          <w:b/>
          <w:sz w:val="24"/>
          <w:szCs w:val="24"/>
        </w:rPr>
      </w:pPr>
    </w:p>
    <w:p w:rsidR="007B34B0" w:rsidRDefault="007B34B0" w:rsidP="007B34B0">
      <w:pPr>
        <w:tabs>
          <w:tab w:val="left" w:pos="284"/>
          <w:tab w:val="left" w:pos="426"/>
        </w:tabs>
        <w:spacing w:after="0" w:line="240" w:lineRule="auto"/>
        <w:ind w:firstLine="709"/>
        <w:jc w:val="both"/>
        <w:rPr>
          <w:rFonts w:ascii="Times New Roman" w:eastAsia="Times New Roman" w:hAnsi="Times New Roman" w:cs="Times New Roman"/>
          <w:sz w:val="24"/>
          <w:szCs w:val="24"/>
        </w:rPr>
      </w:pPr>
      <w:r w:rsidRPr="002158FB">
        <w:rPr>
          <w:rFonts w:ascii="Times New Roman" w:eastAsia="Calibri" w:hAnsi="Times New Roman" w:cs="Times New Roman"/>
          <w:bCs/>
          <w:sz w:val="24"/>
          <w:szCs w:val="24"/>
        </w:rPr>
        <w:t>1.1.</w:t>
      </w:r>
      <w:r w:rsidRPr="002158FB">
        <w:rPr>
          <w:rFonts w:ascii="Times New Roman" w:eastAsia="Times New Roman" w:hAnsi="Times New Roman" w:cs="Times New Roman"/>
          <w:sz w:val="24"/>
          <w:szCs w:val="24"/>
        </w:rPr>
        <w:t xml:space="preserve">Положение об учебно-методическом комплексе по специальностям (профессиям) </w:t>
      </w:r>
      <w:r w:rsidRPr="002158FB">
        <w:rPr>
          <w:rFonts w:ascii="Times New Roman" w:hAnsi="Times New Roman" w:cs="Times New Roman"/>
          <w:sz w:val="24"/>
          <w:szCs w:val="24"/>
        </w:rPr>
        <w:t>краевого государственного бюджетного профессионального образовательного учреждения «Хабаровский колледж отраслевых технологий и сферы обслуживания» (далее – Колледж)</w:t>
      </w:r>
      <w:r w:rsidRPr="002158FB">
        <w:rPr>
          <w:rFonts w:ascii="Times New Roman" w:eastAsia="Times New Roman" w:hAnsi="Times New Roman" w:cs="Times New Roman"/>
          <w:sz w:val="24"/>
          <w:szCs w:val="24"/>
        </w:rPr>
        <w:t xml:space="preserve"> разработано на основании Закона РФ «Об образовании» </w:t>
      </w:r>
      <w:r w:rsidRPr="002158FB">
        <w:rPr>
          <w:rFonts w:ascii="Times New Roman" w:hAnsi="Times New Roman" w:cs="Times New Roman"/>
          <w:sz w:val="24"/>
          <w:szCs w:val="24"/>
        </w:rPr>
        <w:t>от 29.12.2012 г. № 273- ФЗ</w:t>
      </w:r>
      <w:r w:rsidRPr="002158FB">
        <w:rPr>
          <w:rFonts w:ascii="Times New Roman" w:eastAsia="Times New Roman" w:hAnsi="Times New Roman" w:cs="Times New Roman"/>
          <w:sz w:val="24"/>
          <w:szCs w:val="24"/>
        </w:rPr>
        <w:t>; федеральных государственных образовательных стандартов</w:t>
      </w:r>
      <w:r>
        <w:rPr>
          <w:rFonts w:ascii="Times New Roman" w:eastAsia="Times New Roman" w:hAnsi="Times New Roman" w:cs="Times New Roman"/>
          <w:sz w:val="24"/>
          <w:szCs w:val="24"/>
        </w:rPr>
        <w:t xml:space="preserve"> </w:t>
      </w:r>
      <w:r w:rsidRPr="002158FB">
        <w:rPr>
          <w:rFonts w:ascii="Times New Roman" w:eastAsia="Times New Roman" w:hAnsi="Times New Roman" w:cs="Times New Roman"/>
          <w:sz w:val="24"/>
          <w:szCs w:val="24"/>
        </w:rPr>
        <w:t xml:space="preserve">(далее – ФГОС) по реализуемым Колледже специальностям в соответствии с лицензией </w:t>
      </w:r>
      <w:r w:rsidRPr="002158FB">
        <w:rPr>
          <w:rFonts w:ascii="Times New Roman" w:hAnsi="Times New Roman" w:cs="Times New Roman"/>
          <w:sz w:val="24"/>
          <w:szCs w:val="24"/>
        </w:rPr>
        <w:t>№ 1104 от 25.05.2012г.</w:t>
      </w:r>
      <w:r w:rsidRPr="002158FB">
        <w:rPr>
          <w:rFonts w:ascii="Times New Roman" w:eastAsia="Times New Roman" w:hAnsi="Times New Roman" w:cs="Times New Roman"/>
          <w:sz w:val="24"/>
          <w:szCs w:val="24"/>
        </w:rPr>
        <w:t>; Приказа</w:t>
      </w:r>
      <w:r>
        <w:rPr>
          <w:rFonts w:ascii="Times New Roman" w:eastAsia="Times New Roman" w:hAnsi="Times New Roman" w:cs="Times New Roman"/>
          <w:sz w:val="24"/>
          <w:szCs w:val="24"/>
        </w:rPr>
        <w:t xml:space="preserve"> </w:t>
      </w:r>
      <w:r w:rsidRPr="002158FB">
        <w:rPr>
          <w:rFonts w:ascii="Times New Roman" w:eastAsia="Times New Roman" w:hAnsi="Times New Roman" w:cs="Times New Roman"/>
          <w:sz w:val="24"/>
          <w:szCs w:val="24"/>
        </w:rPr>
        <w:t xml:space="preserve">Минобрнауки России от 16.08.2013 г. № 74 «Об утверждении порядка проведения государственной итоговой аттестации по образовательными программам среднего профессионального образования» </w:t>
      </w:r>
      <w:r w:rsidRPr="002158FB">
        <w:rPr>
          <w:rFonts w:ascii="Times New Roman" w:hAnsi="Times New Roman" w:cs="Times New Roman"/>
          <w:sz w:val="24"/>
          <w:szCs w:val="24"/>
        </w:rPr>
        <w:t>(в ред. Приказа Минобрнауки России от 31.01.2014 № 74)</w:t>
      </w:r>
      <w:r w:rsidRPr="002158FB">
        <w:rPr>
          <w:rFonts w:ascii="Times New Roman" w:eastAsia="Times New Roman" w:hAnsi="Times New Roman" w:cs="Times New Roman"/>
          <w:sz w:val="24"/>
          <w:szCs w:val="24"/>
        </w:rPr>
        <w:t>;</w:t>
      </w:r>
      <w:r w:rsidRPr="002158FB">
        <w:rPr>
          <w:rFonts w:ascii="Times New Roman" w:hAnsi="Times New Roman" w:cs="Times New Roman"/>
          <w:sz w:val="24"/>
          <w:szCs w:val="24"/>
        </w:rPr>
        <w:t>письма Минобразования России от 05.04.99 № 16-52-55 ин/16-13 «Рекомендации по организац</w:t>
      </w:r>
      <w:r>
        <w:rPr>
          <w:rFonts w:ascii="Times New Roman" w:hAnsi="Times New Roman" w:cs="Times New Roman"/>
          <w:sz w:val="24"/>
          <w:szCs w:val="24"/>
        </w:rPr>
        <w:t xml:space="preserve">ии </w:t>
      </w:r>
      <w:r w:rsidRPr="007230AC">
        <w:rPr>
          <w:rFonts w:ascii="Times New Roman" w:hAnsi="Times New Roman" w:cs="Times New Roman"/>
          <w:sz w:val="24"/>
          <w:szCs w:val="24"/>
        </w:rPr>
        <w:t>выполнения и защиты курсовой работы (проекта) по дисциплине в образовательных учреждениях среднего профессионального образования»; рекомендаци</w:t>
      </w:r>
      <w:r>
        <w:rPr>
          <w:rFonts w:ascii="Times New Roman" w:hAnsi="Times New Roman" w:cs="Times New Roman"/>
          <w:sz w:val="24"/>
          <w:szCs w:val="24"/>
        </w:rPr>
        <w:t>й</w:t>
      </w:r>
      <w:r w:rsidRPr="007230AC">
        <w:rPr>
          <w:rFonts w:ascii="Times New Roman" w:hAnsi="Times New Roman" w:cs="Times New Roman"/>
          <w:sz w:val="24"/>
          <w:szCs w:val="24"/>
        </w:rPr>
        <w:t xml:space="preserve"> по организации промежуточной аттестации студентов в образовательных учреждениях среднего профессионального образования (Приложение к письму Минобразования России от 05.04.99 № 16-52-59 ин/16-13) </w:t>
      </w:r>
      <w:r w:rsidRPr="007230AC">
        <w:rPr>
          <w:rFonts w:ascii="Times New Roman" w:eastAsia="Times New Roman" w:hAnsi="Times New Roman" w:cs="Times New Roman"/>
          <w:sz w:val="24"/>
          <w:szCs w:val="24"/>
        </w:rPr>
        <w:t>и Устав</w:t>
      </w:r>
      <w:r>
        <w:rPr>
          <w:rFonts w:ascii="Times New Roman" w:eastAsia="Times New Roman" w:hAnsi="Times New Roman" w:cs="Times New Roman"/>
          <w:sz w:val="24"/>
          <w:szCs w:val="24"/>
        </w:rPr>
        <w:t xml:space="preserve">а Колледжа. </w:t>
      </w:r>
    </w:p>
    <w:p w:rsidR="007B34B0" w:rsidRPr="007230AC" w:rsidRDefault="007B34B0" w:rsidP="007B34B0">
      <w:pPr>
        <w:tabs>
          <w:tab w:val="left" w:pos="284"/>
          <w:tab w:val="left" w:pos="426"/>
        </w:tab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1.2. Цель настоящего </w:t>
      </w:r>
      <w:r w:rsidRPr="007230AC">
        <w:rPr>
          <w:rFonts w:ascii="Times New Roman" w:eastAsia="Calibri" w:hAnsi="Times New Roman" w:cs="Times New Roman"/>
          <w:sz w:val="24"/>
          <w:szCs w:val="24"/>
        </w:rPr>
        <w:t>положени</w:t>
      </w:r>
      <w:r>
        <w:rPr>
          <w:rFonts w:ascii="Times New Roman" w:eastAsia="Calibri" w:hAnsi="Times New Roman" w:cs="Times New Roman"/>
          <w:sz w:val="24"/>
          <w:szCs w:val="24"/>
        </w:rPr>
        <w:t>я</w:t>
      </w:r>
      <w:r w:rsidRPr="007230AC">
        <w:rPr>
          <w:rFonts w:ascii="Times New Roman" w:eastAsia="Calibri" w:hAnsi="Times New Roman" w:cs="Times New Roman"/>
          <w:sz w:val="24"/>
          <w:szCs w:val="24"/>
        </w:rPr>
        <w:t xml:space="preserve"> об </w:t>
      </w:r>
      <w:r w:rsidRPr="007230AC">
        <w:rPr>
          <w:rFonts w:ascii="Times New Roman" w:hAnsi="Times New Roman" w:cs="Times New Roman"/>
          <w:sz w:val="24"/>
          <w:szCs w:val="24"/>
        </w:rPr>
        <w:t>учебно-методическом комплексе</w:t>
      </w:r>
      <w:r>
        <w:rPr>
          <w:rFonts w:ascii="Times New Roman" w:hAnsi="Times New Roman" w:cs="Times New Roman"/>
          <w:sz w:val="24"/>
          <w:szCs w:val="24"/>
        </w:rPr>
        <w:t xml:space="preserve"> (далее – УМК)</w:t>
      </w:r>
      <w:r w:rsidRPr="007230AC">
        <w:rPr>
          <w:rFonts w:ascii="Times New Roman" w:hAnsi="Times New Roman" w:cs="Times New Roman"/>
          <w:sz w:val="24"/>
          <w:szCs w:val="24"/>
        </w:rPr>
        <w:t xml:space="preserve"> по специальност</w:t>
      </w:r>
      <w:r>
        <w:rPr>
          <w:rFonts w:ascii="Times New Roman" w:hAnsi="Times New Roman" w:cs="Times New Roman"/>
          <w:sz w:val="24"/>
          <w:szCs w:val="24"/>
        </w:rPr>
        <w:t>ям</w:t>
      </w:r>
      <w:r w:rsidR="00EE15E1">
        <w:rPr>
          <w:rFonts w:ascii="Times New Roman" w:hAnsi="Times New Roman" w:cs="Times New Roman"/>
          <w:sz w:val="24"/>
          <w:szCs w:val="24"/>
        </w:rPr>
        <w:t xml:space="preserve"> </w:t>
      </w:r>
      <w:r w:rsidR="00EE15E1" w:rsidRPr="002158FB">
        <w:rPr>
          <w:rFonts w:ascii="Times New Roman" w:eastAsia="Times New Roman" w:hAnsi="Times New Roman" w:cs="Times New Roman"/>
          <w:sz w:val="24"/>
          <w:szCs w:val="24"/>
        </w:rPr>
        <w:t xml:space="preserve">(профессиям) </w:t>
      </w:r>
      <w:r w:rsidRPr="00216FFA">
        <w:rPr>
          <w:rFonts w:ascii="Times New Roman" w:hAnsi="Times New Roman" w:cs="Times New Roman"/>
          <w:sz w:val="24"/>
          <w:szCs w:val="24"/>
        </w:rPr>
        <w:t xml:space="preserve">Колледжа </w:t>
      </w:r>
      <w:r w:rsidRPr="00216FFA">
        <w:rPr>
          <w:rFonts w:ascii="Times New Roman" w:eastAsia="Calibri" w:hAnsi="Times New Roman" w:cs="Times New Roman"/>
          <w:sz w:val="24"/>
          <w:szCs w:val="24"/>
        </w:rPr>
        <w:t>(далее - Положение)</w:t>
      </w:r>
      <w:r w:rsidR="00EE15E1">
        <w:rPr>
          <w:rFonts w:ascii="Times New Roman" w:eastAsia="Calibri" w:hAnsi="Times New Roman" w:cs="Times New Roman"/>
          <w:sz w:val="24"/>
          <w:szCs w:val="24"/>
        </w:rPr>
        <w:t xml:space="preserve"> –</w:t>
      </w:r>
      <w:r w:rsidRPr="00216FFA">
        <w:rPr>
          <w:rFonts w:ascii="Times New Roman" w:eastAsia="Calibri" w:hAnsi="Times New Roman" w:cs="Times New Roman"/>
          <w:sz w:val="24"/>
          <w:szCs w:val="24"/>
        </w:rPr>
        <w:t xml:space="preserve"> вв</w:t>
      </w:r>
      <w:r w:rsidRPr="007230AC">
        <w:rPr>
          <w:rFonts w:ascii="Times New Roman" w:eastAsia="Calibri" w:hAnsi="Times New Roman" w:cs="Times New Roman"/>
          <w:sz w:val="24"/>
          <w:szCs w:val="24"/>
        </w:rPr>
        <w:t>едени</w:t>
      </w:r>
      <w:r>
        <w:rPr>
          <w:rFonts w:ascii="Times New Roman" w:eastAsia="Calibri" w:hAnsi="Times New Roman" w:cs="Times New Roman"/>
          <w:sz w:val="24"/>
          <w:szCs w:val="24"/>
        </w:rPr>
        <w:t>е</w:t>
      </w:r>
      <w:r w:rsidRPr="007230AC">
        <w:rPr>
          <w:rFonts w:ascii="Times New Roman" w:eastAsia="Calibri" w:hAnsi="Times New Roman" w:cs="Times New Roman"/>
          <w:sz w:val="24"/>
          <w:szCs w:val="24"/>
        </w:rPr>
        <w:t xml:space="preserve"> единых требований к учебно-методическому обеспечению специальностей </w:t>
      </w:r>
      <w:r>
        <w:rPr>
          <w:rFonts w:ascii="Times New Roman" w:eastAsia="Calibri" w:hAnsi="Times New Roman" w:cs="Times New Roman"/>
          <w:sz w:val="24"/>
          <w:szCs w:val="24"/>
        </w:rPr>
        <w:t xml:space="preserve">(профессий) </w:t>
      </w:r>
      <w:r w:rsidRPr="007230AC">
        <w:rPr>
          <w:rFonts w:ascii="Times New Roman" w:eastAsia="Calibri" w:hAnsi="Times New Roman" w:cs="Times New Roman"/>
          <w:sz w:val="24"/>
          <w:szCs w:val="24"/>
        </w:rPr>
        <w:t>Колледжа</w:t>
      </w:r>
      <w:r>
        <w:rPr>
          <w:rFonts w:ascii="Times New Roman" w:eastAsia="Calibri" w:hAnsi="Times New Roman" w:cs="Times New Roman"/>
          <w:sz w:val="24"/>
          <w:szCs w:val="24"/>
        </w:rPr>
        <w:t>, у</w:t>
      </w:r>
      <w:r w:rsidRPr="007230AC">
        <w:rPr>
          <w:rFonts w:ascii="Times New Roman" w:eastAsia="Calibri" w:hAnsi="Times New Roman" w:cs="Times New Roman"/>
          <w:sz w:val="24"/>
          <w:szCs w:val="24"/>
        </w:rPr>
        <w:t>регулир</w:t>
      </w:r>
      <w:r>
        <w:rPr>
          <w:rFonts w:ascii="Times New Roman" w:eastAsia="Calibri" w:hAnsi="Times New Roman" w:cs="Times New Roman"/>
          <w:sz w:val="24"/>
          <w:szCs w:val="24"/>
        </w:rPr>
        <w:t>ование</w:t>
      </w:r>
      <w:r w:rsidRPr="007230AC">
        <w:rPr>
          <w:rFonts w:ascii="Times New Roman" w:eastAsia="Calibri" w:hAnsi="Times New Roman" w:cs="Times New Roman"/>
          <w:sz w:val="24"/>
          <w:szCs w:val="24"/>
        </w:rPr>
        <w:t xml:space="preserve"> процесс</w:t>
      </w:r>
      <w:r>
        <w:rPr>
          <w:rFonts w:ascii="Times New Roman" w:eastAsia="Calibri" w:hAnsi="Times New Roman" w:cs="Times New Roman"/>
          <w:sz w:val="24"/>
          <w:szCs w:val="24"/>
        </w:rPr>
        <w:t>а</w:t>
      </w:r>
      <w:r w:rsidRPr="007230AC">
        <w:rPr>
          <w:rFonts w:ascii="Times New Roman" w:eastAsia="Calibri" w:hAnsi="Times New Roman" w:cs="Times New Roman"/>
          <w:sz w:val="24"/>
          <w:szCs w:val="24"/>
        </w:rPr>
        <w:t xml:space="preserve"> подготовки учебно-методического оснащения специальности </w:t>
      </w:r>
      <w:r w:rsidR="00EE15E1" w:rsidRPr="002158FB">
        <w:rPr>
          <w:rFonts w:ascii="Times New Roman" w:eastAsia="Times New Roman" w:hAnsi="Times New Roman" w:cs="Times New Roman"/>
          <w:sz w:val="24"/>
          <w:szCs w:val="24"/>
        </w:rPr>
        <w:t>(професси</w:t>
      </w:r>
      <w:r w:rsidR="00EE15E1">
        <w:rPr>
          <w:rFonts w:ascii="Times New Roman" w:eastAsia="Times New Roman" w:hAnsi="Times New Roman" w:cs="Times New Roman"/>
          <w:sz w:val="24"/>
          <w:szCs w:val="24"/>
        </w:rPr>
        <w:t>и</w:t>
      </w:r>
      <w:r w:rsidR="00EE15E1" w:rsidRPr="002158FB">
        <w:rPr>
          <w:rFonts w:ascii="Times New Roman" w:eastAsia="Times New Roman" w:hAnsi="Times New Roman" w:cs="Times New Roman"/>
          <w:sz w:val="24"/>
          <w:szCs w:val="24"/>
        </w:rPr>
        <w:t xml:space="preserve">) </w:t>
      </w:r>
      <w:r w:rsidRPr="007230AC">
        <w:rPr>
          <w:rFonts w:ascii="Times New Roman" w:eastAsia="Calibri" w:hAnsi="Times New Roman" w:cs="Times New Roman"/>
          <w:sz w:val="24"/>
          <w:szCs w:val="24"/>
        </w:rPr>
        <w:t xml:space="preserve">как с точки зрения содержания, так и формы в целях организации образовательного процесса в соответствии с </w:t>
      </w:r>
      <w:r>
        <w:rPr>
          <w:rFonts w:ascii="Times New Roman" w:eastAsia="Calibri" w:hAnsi="Times New Roman" w:cs="Times New Roman"/>
          <w:sz w:val="24"/>
          <w:szCs w:val="24"/>
        </w:rPr>
        <w:t>программой подготовки квалифицированных рабочих, служащих</w:t>
      </w:r>
      <w:r w:rsidR="00EE15E1">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(далее–</w:t>
      </w:r>
      <w:r>
        <w:rPr>
          <w:rFonts w:ascii="Times New Roman" w:eastAsia="Calibri" w:hAnsi="Times New Roman" w:cs="Times New Roman"/>
          <w:sz w:val="24"/>
          <w:szCs w:val="24"/>
        </w:rPr>
        <w:t>ППКРС)</w:t>
      </w:r>
      <w:r w:rsidRPr="007230AC">
        <w:rPr>
          <w:rFonts w:ascii="Times New Roman" w:eastAsia="Calibri" w:hAnsi="Times New Roman" w:cs="Times New Roman"/>
          <w:sz w:val="24"/>
          <w:szCs w:val="24"/>
        </w:rPr>
        <w:t xml:space="preserve"> или программой подготовки специалистов среднего звена (далее - ППССЗ).</w:t>
      </w:r>
    </w:p>
    <w:p w:rsidR="007B34B0" w:rsidRPr="007230AC" w:rsidRDefault="007B34B0" w:rsidP="007B34B0">
      <w:pPr>
        <w:spacing w:after="0" w:line="240" w:lineRule="auto"/>
        <w:ind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1.3. Доля специальностей</w:t>
      </w:r>
      <w:r w:rsidR="00EE15E1">
        <w:rPr>
          <w:rFonts w:ascii="Times New Roman" w:eastAsia="Calibri" w:hAnsi="Times New Roman" w:cs="Times New Roman"/>
          <w:sz w:val="24"/>
          <w:szCs w:val="24"/>
        </w:rPr>
        <w:t xml:space="preserve"> </w:t>
      </w:r>
      <w:r w:rsidR="00EE15E1" w:rsidRPr="002158FB">
        <w:rPr>
          <w:rFonts w:ascii="Times New Roman" w:eastAsia="Times New Roman" w:hAnsi="Times New Roman" w:cs="Times New Roman"/>
          <w:sz w:val="24"/>
          <w:szCs w:val="24"/>
        </w:rPr>
        <w:t>(професси</w:t>
      </w:r>
      <w:r w:rsidR="00EE15E1">
        <w:rPr>
          <w:rFonts w:ascii="Times New Roman" w:eastAsia="Times New Roman" w:hAnsi="Times New Roman" w:cs="Times New Roman"/>
          <w:sz w:val="24"/>
          <w:szCs w:val="24"/>
        </w:rPr>
        <w:t>й</w:t>
      </w:r>
      <w:r w:rsidR="00EE15E1" w:rsidRPr="002158FB">
        <w:rPr>
          <w:rFonts w:ascii="Times New Roman" w:eastAsia="Times New Roman" w:hAnsi="Times New Roman" w:cs="Times New Roman"/>
          <w:sz w:val="24"/>
          <w:szCs w:val="24"/>
        </w:rPr>
        <w:t>)</w:t>
      </w:r>
      <w:r w:rsidRPr="007230AC">
        <w:rPr>
          <w:rFonts w:ascii="Times New Roman" w:eastAsia="Calibri" w:hAnsi="Times New Roman" w:cs="Times New Roman"/>
          <w:sz w:val="24"/>
          <w:szCs w:val="24"/>
        </w:rPr>
        <w:t>,</w:t>
      </w:r>
      <w:r w:rsidR="00EE15E1">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обеспеченных УМК,</w:t>
      </w:r>
      <w:r>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является одним из аккредитационных показателей, характеризующих учебно-методическую деятельность Колледжа.</w:t>
      </w:r>
    </w:p>
    <w:p w:rsidR="007B34B0" w:rsidRPr="007230AC" w:rsidRDefault="007B34B0" w:rsidP="007B34B0">
      <w:pPr>
        <w:spacing w:after="0" w:line="240" w:lineRule="auto"/>
        <w:ind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 xml:space="preserve">1.5. УМК корректируются один раз в год в соответствии с требованиями  </w:t>
      </w:r>
      <w:r>
        <w:rPr>
          <w:rFonts w:ascii="Times New Roman" w:eastAsia="Calibri" w:hAnsi="Times New Roman" w:cs="Times New Roman"/>
          <w:sz w:val="24"/>
          <w:szCs w:val="24"/>
        </w:rPr>
        <w:t xml:space="preserve">ППКРС </w:t>
      </w:r>
      <w:r w:rsidRPr="007230AC">
        <w:rPr>
          <w:rFonts w:ascii="Times New Roman" w:eastAsia="Calibri" w:hAnsi="Times New Roman" w:cs="Times New Roman"/>
          <w:sz w:val="24"/>
          <w:szCs w:val="24"/>
        </w:rPr>
        <w:t xml:space="preserve"> или ППССЗ.</w:t>
      </w:r>
    </w:p>
    <w:p w:rsidR="007B34B0" w:rsidRPr="007230AC" w:rsidRDefault="007B34B0" w:rsidP="007B34B0">
      <w:pPr>
        <w:spacing w:after="0" w:line="240" w:lineRule="auto"/>
        <w:ind w:firstLine="567"/>
        <w:jc w:val="both"/>
        <w:rPr>
          <w:rFonts w:ascii="Times New Roman" w:eastAsia="Calibri" w:hAnsi="Times New Roman" w:cs="Times New Roman"/>
          <w:sz w:val="24"/>
          <w:szCs w:val="24"/>
        </w:rPr>
      </w:pPr>
    </w:p>
    <w:p w:rsidR="007B34B0" w:rsidRPr="007230AC" w:rsidRDefault="007B34B0" w:rsidP="007B34B0">
      <w:pPr>
        <w:pStyle w:val="a3"/>
        <w:numPr>
          <w:ilvl w:val="0"/>
          <w:numId w:val="13"/>
        </w:numPr>
        <w:tabs>
          <w:tab w:val="left" w:pos="993"/>
        </w:tabs>
        <w:spacing w:after="0" w:line="240" w:lineRule="auto"/>
        <w:ind w:left="0"/>
        <w:jc w:val="center"/>
        <w:rPr>
          <w:rFonts w:ascii="Times New Roman" w:eastAsia="Calibri" w:hAnsi="Times New Roman" w:cs="Times New Roman"/>
          <w:b/>
          <w:sz w:val="24"/>
          <w:szCs w:val="24"/>
        </w:rPr>
      </w:pPr>
      <w:r w:rsidRPr="007230AC">
        <w:rPr>
          <w:rFonts w:ascii="Times New Roman" w:eastAsia="Calibri" w:hAnsi="Times New Roman" w:cs="Times New Roman"/>
          <w:b/>
          <w:sz w:val="24"/>
          <w:szCs w:val="24"/>
        </w:rPr>
        <w:t>Цели и задачи формирования УМК</w:t>
      </w:r>
      <w:r w:rsidRPr="007230AC">
        <w:rPr>
          <w:rFonts w:ascii="Times New Roman" w:eastAsia="Times New Roman" w:hAnsi="Times New Roman" w:cs="Times New Roman"/>
          <w:b/>
          <w:bCs/>
          <w:sz w:val="24"/>
          <w:szCs w:val="24"/>
          <w:lang w:eastAsia="ru-RU"/>
        </w:rPr>
        <w:t xml:space="preserve"> по</w:t>
      </w:r>
      <w:r>
        <w:rPr>
          <w:rFonts w:ascii="Times New Roman" w:eastAsia="Times New Roman" w:hAnsi="Times New Roman" w:cs="Times New Roman"/>
          <w:b/>
          <w:bCs/>
          <w:sz w:val="24"/>
          <w:szCs w:val="24"/>
          <w:lang w:eastAsia="ru-RU"/>
        </w:rPr>
        <w:t xml:space="preserve"> </w:t>
      </w:r>
      <w:r w:rsidRPr="007230AC">
        <w:rPr>
          <w:rFonts w:ascii="Times New Roman" w:eastAsia="Times New Roman" w:hAnsi="Times New Roman" w:cs="Times New Roman"/>
          <w:b/>
          <w:bCs/>
          <w:sz w:val="24"/>
          <w:szCs w:val="24"/>
          <w:lang w:eastAsia="ru-RU"/>
        </w:rPr>
        <w:t>специальности</w:t>
      </w:r>
      <w:r>
        <w:rPr>
          <w:rFonts w:ascii="Times New Roman" w:eastAsia="Times New Roman" w:hAnsi="Times New Roman" w:cs="Times New Roman"/>
          <w:b/>
          <w:bCs/>
          <w:sz w:val="24"/>
          <w:szCs w:val="24"/>
          <w:lang w:eastAsia="ru-RU"/>
        </w:rPr>
        <w:t xml:space="preserve"> (профессии)</w:t>
      </w:r>
    </w:p>
    <w:p w:rsidR="007B34B0" w:rsidRPr="007230AC" w:rsidRDefault="007B34B0" w:rsidP="007B34B0">
      <w:pPr>
        <w:spacing w:after="0" w:line="240" w:lineRule="auto"/>
        <w:ind w:firstLine="567"/>
        <w:contextualSpacing/>
        <w:rPr>
          <w:rFonts w:ascii="Times New Roman" w:eastAsia="Calibri" w:hAnsi="Times New Roman" w:cs="Times New Roman"/>
          <w:b/>
          <w:sz w:val="24"/>
          <w:szCs w:val="24"/>
        </w:rPr>
      </w:pPr>
    </w:p>
    <w:p w:rsidR="007B34B0" w:rsidRPr="007230AC" w:rsidRDefault="007B34B0" w:rsidP="007B34B0">
      <w:pPr>
        <w:spacing w:after="0" w:line="240" w:lineRule="auto"/>
        <w:ind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2.1.УМК по специальности</w:t>
      </w:r>
      <w:r w:rsidR="00CC02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(профессии) </w:t>
      </w:r>
      <w:r w:rsidRPr="007230AC">
        <w:rPr>
          <w:rFonts w:ascii="Times New Roman" w:eastAsia="Calibri" w:hAnsi="Times New Roman" w:cs="Times New Roman"/>
          <w:sz w:val="24"/>
          <w:szCs w:val="24"/>
        </w:rPr>
        <w:t>формируется с целью систематизации</w:t>
      </w:r>
      <w:r w:rsidR="00CC02BE">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нормативных, учебно-методических и методических материалов, обеспечивающих качественное содержание и организацию образовательного процесса.</w:t>
      </w:r>
    </w:p>
    <w:p w:rsidR="007B34B0" w:rsidRPr="007230AC" w:rsidRDefault="007B34B0" w:rsidP="007B34B0">
      <w:pPr>
        <w:spacing w:after="0" w:line="240" w:lineRule="auto"/>
        <w:ind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2.2.Разработка и использование УМК в учебном процессе нацелены на решение следующих основных задач:</w:t>
      </w:r>
    </w:p>
    <w:p w:rsidR="007B34B0" w:rsidRPr="007230AC" w:rsidRDefault="007B34B0" w:rsidP="007B34B0">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lastRenderedPageBreak/>
        <w:t>четкое определение места и роли учебной дисциплины, профессионального модуля, междисциплинарного курса (далее – УД, МДК, ПМ) в образовательной программе; фиксация и конкретизация на этой основе учебных целей и задач;</w:t>
      </w:r>
    </w:p>
    <w:p w:rsidR="007B34B0" w:rsidRPr="007230AC" w:rsidRDefault="007B34B0" w:rsidP="007B34B0">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последовательная реализация внутри</w:t>
      </w:r>
      <w:r w:rsidR="00CC02BE">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и междисциплинарных логических связей, согласование содержания и устранение дублирования изучаемого материала с другими</w:t>
      </w:r>
      <w:r w:rsidR="00CC02BE">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образовательными программами;</w:t>
      </w:r>
    </w:p>
    <w:p w:rsidR="007B34B0" w:rsidRPr="007230AC" w:rsidRDefault="007B34B0" w:rsidP="007B34B0">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рациональное распределение учебного времени по разделам курса и видам учебных занятий;</w:t>
      </w:r>
    </w:p>
    <w:p w:rsidR="007B34B0" w:rsidRPr="007230AC" w:rsidRDefault="007B34B0" w:rsidP="007B34B0">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распределение учебного материала между аудиторными занятиями и внеаудиторной работой обучающихся;</w:t>
      </w:r>
    </w:p>
    <w:p w:rsidR="007B34B0" w:rsidRPr="007230AC" w:rsidRDefault="007B34B0" w:rsidP="007B34B0">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планирование и организация самостоятельной работы обучающихся с учетом рационального использования времени, отведенного на самостоятельную работу;</w:t>
      </w:r>
    </w:p>
    <w:p w:rsidR="007B34B0" w:rsidRPr="007230AC" w:rsidRDefault="007B34B0" w:rsidP="007B34B0">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разработка оптимальной системы текущего, промежуточного и итогового контроля знаний обучающихся;</w:t>
      </w:r>
    </w:p>
    <w:p w:rsidR="007B34B0" w:rsidRPr="007230AC" w:rsidRDefault="007B34B0" w:rsidP="007B34B0">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отражение в содержании</w:t>
      </w:r>
      <w:r w:rsidR="00CC02BE">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УД, МДК, ПМ</w:t>
      </w:r>
      <w:r w:rsidR="00CC02BE">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современных достижений науки, культуры и других сфер общественной практики, связанных с данной специальностью</w:t>
      </w:r>
      <w:r>
        <w:rPr>
          <w:rFonts w:ascii="Times New Roman" w:eastAsia="Calibri" w:hAnsi="Times New Roman" w:cs="Times New Roman"/>
          <w:sz w:val="24"/>
          <w:szCs w:val="24"/>
        </w:rPr>
        <w:t xml:space="preserve"> (профессией)</w:t>
      </w:r>
      <w:r w:rsidRPr="007230AC">
        <w:rPr>
          <w:rFonts w:ascii="Times New Roman" w:eastAsia="Calibri" w:hAnsi="Times New Roman" w:cs="Times New Roman"/>
          <w:sz w:val="24"/>
          <w:szCs w:val="24"/>
        </w:rPr>
        <w:t>;</w:t>
      </w:r>
    </w:p>
    <w:p w:rsidR="007B34B0" w:rsidRPr="007230AC" w:rsidRDefault="007B34B0" w:rsidP="007B34B0">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определение круга источников учебной, справочной, методической и научной литературы, необходимых для освоения</w:t>
      </w:r>
      <w:r w:rsidR="00CC02BE">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 xml:space="preserve"> и формирования библиографического списка.</w:t>
      </w:r>
    </w:p>
    <w:p w:rsidR="007B34B0" w:rsidRPr="007230AC" w:rsidRDefault="007B34B0" w:rsidP="007B34B0">
      <w:pPr>
        <w:spacing w:after="0" w:line="240" w:lineRule="auto"/>
        <w:ind w:firstLine="567"/>
        <w:rPr>
          <w:rFonts w:ascii="Times New Roman" w:eastAsia="Calibri" w:hAnsi="Times New Roman" w:cs="Times New Roman"/>
          <w:b/>
          <w:sz w:val="24"/>
          <w:szCs w:val="24"/>
        </w:rPr>
      </w:pPr>
    </w:p>
    <w:p w:rsidR="007B34B0" w:rsidRPr="007230AC" w:rsidRDefault="007B34B0" w:rsidP="007B34B0">
      <w:pPr>
        <w:pStyle w:val="a3"/>
        <w:numPr>
          <w:ilvl w:val="0"/>
          <w:numId w:val="13"/>
        </w:numPr>
        <w:tabs>
          <w:tab w:val="left" w:pos="993"/>
        </w:tabs>
        <w:spacing w:after="0" w:line="240" w:lineRule="auto"/>
        <w:ind w:left="0"/>
        <w:jc w:val="center"/>
        <w:rPr>
          <w:rFonts w:ascii="Times New Roman" w:eastAsia="Times New Roman" w:hAnsi="Times New Roman" w:cs="Times New Roman"/>
          <w:b/>
          <w:bCs/>
          <w:sz w:val="24"/>
          <w:szCs w:val="24"/>
          <w:lang w:eastAsia="ru-RU"/>
        </w:rPr>
      </w:pPr>
      <w:r w:rsidRPr="007230AC">
        <w:rPr>
          <w:rFonts w:ascii="Times New Roman" w:eastAsia="Times New Roman" w:hAnsi="Times New Roman" w:cs="Times New Roman"/>
          <w:b/>
          <w:bCs/>
          <w:sz w:val="24"/>
          <w:szCs w:val="24"/>
          <w:lang w:eastAsia="ru-RU"/>
        </w:rPr>
        <w:t>Состав и структура УМК по специальности</w:t>
      </w:r>
      <w:r>
        <w:rPr>
          <w:rFonts w:ascii="Times New Roman" w:eastAsia="Times New Roman" w:hAnsi="Times New Roman" w:cs="Times New Roman"/>
          <w:b/>
          <w:bCs/>
          <w:sz w:val="24"/>
          <w:szCs w:val="24"/>
          <w:lang w:eastAsia="ru-RU"/>
        </w:rPr>
        <w:t xml:space="preserve"> (профессии)</w:t>
      </w:r>
    </w:p>
    <w:p w:rsidR="007B34B0" w:rsidRPr="007230AC" w:rsidRDefault="007B34B0" w:rsidP="007B34B0">
      <w:pPr>
        <w:spacing w:after="0" w:line="240" w:lineRule="auto"/>
        <w:ind w:firstLine="567"/>
        <w:contextualSpacing/>
        <w:rPr>
          <w:rFonts w:ascii="Times New Roman" w:eastAsia="Times New Roman" w:hAnsi="Times New Roman" w:cs="Times New Roman"/>
          <w:b/>
          <w:bCs/>
          <w:sz w:val="24"/>
          <w:szCs w:val="24"/>
        </w:rPr>
      </w:pPr>
    </w:p>
    <w:p w:rsidR="007B34B0" w:rsidRPr="007230AC" w:rsidRDefault="007B34B0" w:rsidP="007B34B0">
      <w:pPr>
        <w:spacing w:after="0" w:line="240" w:lineRule="auto"/>
        <w:ind w:firstLine="567"/>
        <w:jc w:val="both"/>
        <w:rPr>
          <w:rFonts w:ascii="Times New Roman" w:eastAsia="Times New Roman" w:hAnsi="Times New Roman" w:cs="Times New Roman"/>
          <w:bCs/>
          <w:sz w:val="24"/>
          <w:szCs w:val="24"/>
        </w:rPr>
      </w:pPr>
      <w:r w:rsidRPr="007230AC">
        <w:rPr>
          <w:rFonts w:ascii="Times New Roman" w:eastAsia="Times New Roman" w:hAnsi="Times New Roman" w:cs="Times New Roman"/>
          <w:bCs/>
          <w:sz w:val="24"/>
          <w:szCs w:val="24"/>
        </w:rPr>
        <w:t>3.1. В контексте данного Положения УМК рассматривается как совокупность норматив</w:t>
      </w:r>
      <w:r>
        <w:rPr>
          <w:rFonts w:ascii="Times New Roman" w:eastAsia="Times New Roman" w:hAnsi="Times New Roman" w:cs="Times New Roman"/>
          <w:bCs/>
          <w:sz w:val="24"/>
          <w:szCs w:val="24"/>
        </w:rPr>
        <w:t xml:space="preserve">ных, учебно-методических, </w:t>
      </w:r>
      <w:r w:rsidRPr="007230AC">
        <w:rPr>
          <w:rFonts w:ascii="Times New Roman" w:eastAsia="Times New Roman" w:hAnsi="Times New Roman" w:cs="Times New Roman"/>
          <w:bCs/>
          <w:sz w:val="24"/>
          <w:szCs w:val="24"/>
        </w:rPr>
        <w:t xml:space="preserve">методических </w:t>
      </w:r>
      <w:r>
        <w:rPr>
          <w:rFonts w:ascii="Times New Roman" w:eastAsia="Times New Roman" w:hAnsi="Times New Roman" w:cs="Times New Roman"/>
          <w:bCs/>
          <w:sz w:val="24"/>
          <w:szCs w:val="24"/>
        </w:rPr>
        <w:t xml:space="preserve">и </w:t>
      </w:r>
      <w:r w:rsidRPr="00C970EC">
        <w:rPr>
          <w:rFonts w:ascii="Times New Roman" w:eastAsia="Times New Roman" w:hAnsi="Times New Roman" w:cs="Times New Roman"/>
          <w:bCs/>
          <w:sz w:val="24"/>
          <w:szCs w:val="24"/>
        </w:rPr>
        <w:t>контрольно-оценочных</w:t>
      </w:r>
      <w:r w:rsidR="00CC02BE">
        <w:rPr>
          <w:rFonts w:ascii="Times New Roman" w:eastAsia="Times New Roman" w:hAnsi="Times New Roman" w:cs="Times New Roman"/>
          <w:bCs/>
          <w:sz w:val="24"/>
          <w:szCs w:val="24"/>
        </w:rPr>
        <w:t xml:space="preserve"> </w:t>
      </w:r>
      <w:r w:rsidRPr="007230AC">
        <w:rPr>
          <w:rFonts w:ascii="Times New Roman" w:eastAsia="Times New Roman" w:hAnsi="Times New Roman" w:cs="Times New Roman"/>
          <w:bCs/>
          <w:sz w:val="24"/>
          <w:szCs w:val="24"/>
        </w:rPr>
        <w:t>материалов, необходимых и достаточных для организации учебного процесса по специальности</w:t>
      </w:r>
      <w:r>
        <w:rPr>
          <w:rFonts w:ascii="Times New Roman" w:eastAsia="Times New Roman" w:hAnsi="Times New Roman" w:cs="Times New Roman"/>
          <w:bCs/>
          <w:sz w:val="24"/>
          <w:szCs w:val="24"/>
        </w:rPr>
        <w:t xml:space="preserve"> (профессии)</w:t>
      </w:r>
      <w:r w:rsidRPr="007230AC">
        <w:rPr>
          <w:rFonts w:ascii="Times New Roman" w:eastAsia="Times New Roman" w:hAnsi="Times New Roman" w:cs="Times New Roman"/>
          <w:bCs/>
          <w:sz w:val="24"/>
          <w:szCs w:val="24"/>
        </w:rPr>
        <w:t xml:space="preserve"> и способствующих эффективному освоению обучающимися</w:t>
      </w:r>
      <w:r>
        <w:rPr>
          <w:rFonts w:ascii="Times New Roman" w:eastAsia="Times New Roman" w:hAnsi="Times New Roman" w:cs="Times New Roman"/>
          <w:bCs/>
          <w:sz w:val="24"/>
          <w:szCs w:val="24"/>
        </w:rPr>
        <w:t xml:space="preserve"> ППКРС</w:t>
      </w:r>
      <w:r w:rsidRPr="007230AC">
        <w:rPr>
          <w:rFonts w:ascii="Times New Roman" w:eastAsia="Times New Roman" w:hAnsi="Times New Roman" w:cs="Times New Roman"/>
          <w:bCs/>
          <w:sz w:val="24"/>
          <w:szCs w:val="24"/>
        </w:rPr>
        <w:t xml:space="preserve"> или ППССЗ.</w:t>
      </w:r>
    </w:p>
    <w:p w:rsidR="007B34B0" w:rsidRPr="007230AC" w:rsidRDefault="007B34B0" w:rsidP="007B34B0">
      <w:pPr>
        <w:spacing w:after="0" w:line="240" w:lineRule="auto"/>
        <w:ind w:firstLine="567"/>
        <w:jc w:val="both"/>
        <w:rPr>
          <w:rFonts w:ascii="Times New Roman" w:eastAsia="Times New Roman" w:hAnsi="Times New Roman" w:cs="Times New Roman"/>
          <w:bCs/>
          <w:sz w:val="24"/>
          <w:szCs w:val="24"/>
        </w:rPr>
      </w:pPr>
      <w:r w:rsidRPr="007230AC">
        <w:rPr>
          <w:rFonts w:ascii="Times New Roman" w:eastAsia="Times New Roman" w:hAnsi="Times New Roman" w:cs="Times New Roman"/>
          <w:bCs/>
          <w:sz w:val="24"/>
          <w:szCs w:val="24"/>
        </w:rPr>
        <w:t>3.2.Материалы, включаемые в УМК, должны отражать современный уровень развития науки и техники, предусматривать логически последовательное изложени</w:t>
      </w:r>
      <w:bookmarkStart w:id="0" w:name="_GoBack"/>
      <w:bookmarkEnd w:id="0"/>
      <w:r w:rsidRPr="007230AC">
        <w:rPr>
          <w:rFonts w:ascii="Times New Roman" w:eastAsia="Times New Roman" w:hAnsi="Times New Roman" w:cs="Times New Roman"/>
          <w:bCs/>
          <w:sz w:val="24"/>
          <w:szCs w:val="24"/>
        </w:rPr>
        <w:t>е учебного материала, использование современных методов, форм</w:t>
      </w:r>
      <w:r w:rsidR="00CC02BE">
        <w:rPr>
          <w:rFonts w:ascii="Times New Roman" w:eastAsia="Times New Roman" w:hAnsi="Times New Roman" w:cs="Times New Roman"/>
          <w:bCs/>
          <w:sz w:val="24"/>
          <w:szCs w:val="24"/>
        </w:rPr>
        <w:t xml:space="preserve"> </w:t>
      </w:r>
      <w:r w:rsidRPr="007230AC">
        <w:rPr>
          <w:rFonts w:ascii="Times New Roman" w:eastAsia="Times New Roman" w:hAnsi="Times New Roman" w:cs="Times New Roman"/>
          <w:bCs/>
          <w:sz w:val="24"/>
          <w:szCs w:val="24"/>
        </w:rPr>
        <w:t>и</w:t>
      </w:r>
      <w:r w:rsidR="00CC02BE">
        <w:rPr>
          <w:rFonts w:ascii="Times New Roman" w:eastAsia="Times New Roman" w:hAnsi="Times New Roman" w:cs="Times New Roman"/>
          <w:bCs/>
          <w:sz w:val="24"/>
          <w:szCs w:val="24"/>
        </w:rPr>
        <w:t xml:space="preserve"> </w:t>
      </w:r>
      <w:r w:rsidRPr="007230AC">
        <w:rPr>
          <w:rFonts w:ascii="Times New Roman" w:eastAsia="Times New Roman" w:hAnsi="Times New Roman" w:cs="Times New Roman"/>
          <w:bCs/>
          <w:sz w:val="24"/>
          <w:szCs w:val="24"/>
        </w:rPr>
        <w:t>средств обучения, позволяющих обучающимся глубоко осваивать будущую специальность</w:t>
      </w:r>
      <w:r>
        <w:rPr>
          <w:rFonts w:ascii="Times New Roman" w:eastAsia="Times New Roman" w:hAnsi="Times New Roman" w:cs="Times New Roman"/>
          <w:bCs/>
          <w:sz w:val="24"/>
          <w:szCs w:val="24"/>
        </w:rPr>
        <w:t xml:space="preserve"> (профессию)</w:t>
      </w:r>
      <w:r w:rsidRPr="007230AC">
        <w:rPr>
          <w:rFonts w:ascii="Times New Roman" w:eastAsia="Times New Roman" w:hAnsi="Times New Roman" w:cs="Times New Roman"/>
          <w:bCs/>
          <w:sz w:val="24"/>
          <w:szCs w:val="24"/>
        </w:rPr>
        <w:t>.</w:t>
      </w:r>
    </w:p>
    <w:p w:rsidR="007B34B0" w:rsidRPr="007230AC" w:rsidRDefault="007B34B0" w:rsidP="007B34B0">
      <w:pPr>
        <w:spacing w:after="0" w:line="240" w:lineRule="auto"/>
        <w:ind w:firstLine="567"/>
        <w:jc w:val="both"/>
        <w:rPr>
          <w:rFonts w:ascii="Times New Roman" w:eastAsia="Times New Roman" w:hAnsi="Times New Roman" w:cs="Times New Roman"/>
          <w:bCs/>
          <w:sz w:val="24"/>
          <w:szCs w:val="24"/>
        </w:rPr>
      </w:pPr>
      <w:r w:rsidRPr="007230AC">
        <w:rPr>
          <w:rFonts w:ascii="Times New Roman" w:eastAsia="Times New Roman" w:hAnsi="Times New Roman" w:cs="Times New Roman"/>
          <w:bCs/>
          <w:sz w:val="24"/>
          <w:szCs w:val="24"/>
        </w:rPr>
        <w:t>3.3. Состав УМК</w:t>
      </w:r>
      <w:r w:rsidR="00CC02BE">
        <w:rPr>
          <w:rFonts w:ascii="Times New Roman" w:eastAsia="Times New Roman" w:hAnsi="Times New Roman" w:cs="Times New Roman"/>
          <w:bCs/>
          <w:sz w:val="24"/>
          <w:szCs w:val="24"/>
        </w:rPr>
        <w:t xml:space="preserve"> </w:t>
      </w:r>
      <w:r w:rsidRPr="007230AC">
        <w:rPr>
          <w:rFonts w:ascii="Times New Roman" w:eastAsia="Times New Roman" w:hAnsi="Times New Roman" w:cs="Times New Roman"/>
          <w:bCs/>
          <w:sz w:val="24"/>
          <w:szCs w:val="24"/>
        </w:rPr>
        <w:t xml:space="preserve">определяется содержанием учебного плана </w:t>
      </w:r>
      <w:r>
        <w:rPr>
          <w:rFonts w:ascii="Times New Roman" w:eastAsia="Times New Roman" w:hAnsi="Times New Roman" w:cs="Times New Roman"/>
          <w:bCs/>
          <w:sz w:val="24"/>
          <w:szCs w:val="24"/>
        </w:rPr>
        <w:t>ППКРС</w:t>
      </w:r>
      <w:r w:rsidRPr="007230AC">
        <w:rPr>
          <w:rFonts w:ascii="Times New Roman" w:eastAsia="Times New Roman" w:hAnsi="Times New Roman" w:cs="Times New Roman"/>
          <w:bCs/>
          <w:sz w:val="24"/>
          <w:szCs w:val="24"/>
        </w:rPr>
        <w:t xml:space="preserve"> или ППССЗ</w:t>
      </w:r>
      <w:r>
        <w:rPr>
          <w:rFonts w:ascii="Times New Roman" w:eastAsia="Times New Roman" w:hAnsi="Times New Roman" w:cs="Times New Roman"/>
          <w:bCs/>
          <w:sz w:val="24"/>
          <w:szCs w:val="24"/>
        </w:rPr>
        <w:t xml:space="preserve"> </w:t>
      </w:r>
      <w:r w:rsidRPr="007230AC">
        <w:rPr>
          <w:rFonts w:ascii="Times New Roman" w:eastAsia="Times New Roman" w:hAnsi="Times New Roman" w:cs="Times New Roman"/>
          <w:bCs/>
          <w:sz w:val="24"/>
          <w:szCs w:val="24"/>
        </w:rPr>
        <w:t>по соответствующей специальности</w:t>
      </w:r>
      <w:r>
        <w:rPr>
          <w:rFonts w:ascii="Times New Roman" w:eastAsia="Times New Roman" w:hAnsi="Times New Roman" w:cs="Times New Roman"/>
          <w:bCs/>
          <w:sz w:val="24"/>
          <w:szCs w:val="24"/>
        </w:rPr>
        <w:t xml:space="preserve"> (профессии)</w:t>
      </w:r>
      <w:r w:rsidRPr="007230AC">
        <w:rPr>
          <w:rFonts w:ascii="Times New Roman" w:eastAsia="Times New Roman" w:hAnsi="Times New Roman" w:cs="Times New Roman"/>
          <w:bCs/>
          <w:sz w:val="24"/>
          <w:szCs w:val="24"/>
        </w:rPr>
        <w:t>.</w:t>
      </w:r>
    </w:p>
    <w:p w:rsidR="007B34B0" w:rsidRPr="007230AC" w:rsidRDefault="007B34B0" w:rsidP="007B34B0">
      <w:pPr>
        <w:spacing w:after="0" w:line="240" w:lineRule="auto"/>
        <w:ind w:firstLine="567"/>
        <w:jc w:val="both"/>
        <w:rPr>
          <w:rFonts w:ascii="Times New Roman" w:eastAsia="Times New Roman" w:hAnsi="Times New Roman" w:cs="Times New Roman"/>
          <w:bCs/>
          <w:sz w:val="24"/>
          <w:szCs w:val="24"/>
        </w:rPr>
      </w:pPr>
      <w:r w:rsidRPr="007230AC">
        <w:rPr>
          <w:rFonts w:ascii="Times New Roman" w:eastAsia="Times New Roman" w:hAnsi="Times New Roman" w:cs="Times New Roman"/>
          <w:bCs/>
          <w:sz w:val="24"/>
          <w:szCs w:val="24"/>
        </w:rPr>
        <w:t>3.4. Структура УМК формируется по следующему алгоритму:</w:t>
      </w:r>
    </w:p>
    <w:p w:rsidR="007B34B0"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титульный лист;</w:t>
      </w:r>
      <w:r w:rsidRPr="006A0763">
        <w:rPr>
          <w:rFonts w:ascii="Times New Roman" w:eastAsia="Times New Roman" w:hAnsi="Times New Roman" w:cs="Times New Roman"/>
          <w:bCs/>
          <w:sz w:val="24"/>
          <w:szCs w:val="24"/>
          <w:lang w:eastAsia="ru-RU"/>
        </w:rPr>
        <w:t xml:space="preserve"> </w:t>
      </w:r>
    </w:p>
    <w:p w:rsidR="007B34B0"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гриф согласования </w:t>
      </w:r>
      <w:r w:rsidRPr="007230AC">
        <w:rPr>
          <w:rFonts w:ascii="Times New Roman" w:eastAsia="Times New Roman" w:hAnsi="Times New Roman" w:cs="Times New Roman"/>
          <w:sz w:val="24"/>
          <w:szCs w:val="24"/>
          <w:lang w:eastAsia="ru-RU"/>
        </w:rPr>
        <w:t>специалистами</w:t>
      </w:r>
      <w:r>
        <w:rPr>
          <w:rFonts w:ascii="Times New Roman" w:eastAsia="Times New Roman" w:hAnsi="Times New Roman" w:cs="Times New Roman"/>
          <w:sz w:val="24"/>
          <w:szCs w:val="24"/>
          <w:lang w:eastAsia="ru-RU"/>
        </w:rPr>
        <w:t xml:space="preserve"> </w:t>
      </w:r>
      <w:r w:rsidRPr="007230AC">
        <w:rPr>
          <w:rFonts w:ascii="Times New Roman" w:eastAsia="Times New Roman" w:hAnsi="Times New Roman" w:cs="Times New Roman"/>
          <w:sz w:val="24"/>
          <w:szCs w:val="24"/>
          <w:lang w:eastAsia="ru-RU"/>
        </w:rPr>
        <w:t>отраслевых предприятий (организаций)</w:t>
      </w:r>
      <w:r>
        <w:rPr>
          <w:rFonts w:ascii="Times New Roman" w:eastAsia="Times New Roman" w:hAnsi="Times New Roman" w:cs="Times New Roman"/>
          <w:sz w:val="24"/>
          <w:szCs w:val="24"/>
          <w:lang w:eastAsia="ru-RU"/>
        </w:rPr>
        <w:t>;</w:t>
      </w:r>
    </w:p>
    <w:p w:rsidR="007B34B0"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гриф утверждения заместителем директора по учебной работе Колледжа для ППССЗ (руководителем отделения ПКРС для ППКРС);</w:t>
      </w:r>
    </w:p>
    <w:p w:rsidR="007B34B0" w:rsidRPr="006A0763"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выписка из протокола заседания предметно-цикловой комиссии (далее - ПЦК)</w:t>
      </w:r>
      <w:r>
        <w:rPr>
          <w:rFonts w:ascii="Times New Roman" w:eastAsia="Times New Roman" w:hAnsi="Times New Roman" w:cs="Times New Roman"/>
          <w:bCs/>
          <w:sz w:val="24"/>
          <w:szCs w:val="24"/>
          <w:lang w:eastAsia="ru-RU"/>
        </w:rPr>
        <w:t xml:space="preserve"> или методической комиссии (далее - МК)</w:t>
      </w:r>
      <w:r w:rsidRPr="007230AC">
        <w:rPr>
          <w:rFonts w:ascii="Times New Roman" w:eastAsia="Times New Roman" w:hAnsi="Times New Roman" w:cs="Times New Roman"/>
          <w:bCs/>
          <w:sz w:val="24"/>
          <w:szCs w:val="24"/>
          <w:lang w:eastAsia="ru-RU"/>
        </w:rPr>
        <w:t xml:space="preserve"> о рекомендации к использованию в учебном процессе УМК</w:t>
      </w:r>
      <w:r>
        <w:rPr>
          <w:rFonts w:ascii="Times New Roman" w:eastAsia="Times New Roman" w:hAnsi="Times New Roman" w:cs="Times New Roman"/>
          <w:bCs/>
          <w:sz w:val="24"/>
          <w:szCs w:val="24"/>
          <w:lang w:eastAsia="ru-RU"/>
        </w:rPr>
        <w:t xml:space="preserve"> (дата заседания ПЦК (МК), № протокола, подпись председателя ПЦК</w:t>
      </w:r>
      <w:r w:rsidRPr="007230AC">
        <w:rPr>
          <w:rFonts w:ascii="Times New Roman" w:eastAsia="Times New Roman" w:hAnsi="Times New Roman" w:cs="Times New Roman"/>
          <w:bCs/>
          <w:sz w:val="24"/>
          <w:szCs w:val="24"/>
          <w:lang w:eastAsia="ru-RU"/>
        </w:rPr>
        <w:t>;</w:t>
      </w:r>
    </w:p>
    <w:p w:rsidR="007B34B0" w:rsidRPr="007230AC"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рецензия на </w:t>
      </w:r>
      <w:r w:rsidRPr="007230AC">
        <w:rPr>
          <w:rFonts w:ascii="Times New Roman" w:eastAsia="Times New Roman" w:hAnsi="Times New Roman" w:cs="Times New Roman"/>
          <w:bCs/>
          <w:sz w:val="24"/>
          <w:szCs w:val="24"/>
          <w:lang w:eastAsia="ru-RU"/>
        </w:rPr>
        <w:t>содержани</w:t>
      </w:r>
      <w:r>
        <w:rPr>
          <w:rFonts w:ascii="Times New Roman" w:eastAsia="Times New Roman" w:hAnsi="Times New Roman" w:cs="Times New Roman"/>
          <w:bCs/>
          <w:sz w:val="24"/>
          <w:szCs w:val="24"/>
          <w:lang w:eastAsia="ru-RU"/>
        </w:rPr>
        <w:t>е</w:t>
      </w:r>
      <w:r w:rsidRPr="007230AC">
        <w:rPr>
          <w:rFonts w:ascii="Times New Roman" w:eastAsia="Times New Roman" w:hAnsi="Times New Roman" w:cs="Times New Roman"/>
          <w:bCs/>
          <w:sz w:val="24"/>
          <w:szCs w:val="24"/>
          <w:lang w:eastAsia="ru-RU"/>
        </w:rPr>
        <w:t xml:space="preserve"> УМК специалист</w:t>
      </w:r>
      <w:r>
        <w:rPr>
          <w:rFonts w:ascii="Times New Roman" w:eastAsia="Times New Roman" w:hAnsi="Times New Roman" w:cs="Times New Roman"/>
          <w:bCs/>
          <w:sz w:val="24"/>
          <w:szCs w:val="24"/>
          <w:lang w:eastAsia="ru-RU"/>
        </w:rPr>
        <w:t xml:space="preserve">ов </w:t>
      </w:r>
      <w:r w:rsidRPr="007230AC">
        <w:rPr>
          <w:rFonts w:ascii="Times New Roman" w:eastAsia="Times New Roman" w:hAnsi="Times New Roman" w:cs="Times New Roman"/>
          <w:bCs/>
          <w:sz w:val="24"/>
          <w:szCs w:val="24"/>
          <w:lang w:eastAsia="ru-RU"/>
        </w:rPr>
        <w:t>отраслевых предприятий и организаций;</w:t>
      </w:r>
    </w:p>
    <w:p w:rsidR="007B34B0" w:rsidRPr="007230AC"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содержание УМК;</w:t>
      </w:r>
    </w:p>
    <w:p w:rsidR="007B34B0" w:rsidRPr="008850CB"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пояснительная записка</w:t>
      </w:r>
      <w:r>
        <w:rPr>
          <w:rFonts w:ascii="Times New Roman" w:eastAsia="Times New Roman" w:hAnsi="Times New Roman" w:cs="Times New Roman"/>
          <w:bCs/>
          <w:sz w:val="24"/>
          <w:szCs w:val="24"/>
          <w:lang w:eastAsia="ru-RU"/>
        </w:rPr>
        <w:t>, включающая</w:t>
      </w:r>
      <w:r w:rsidRPr="008850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цель, особенности содержания УМК, </w:t>
      </w:r>
      <w:r w:rsidRPr="007230AC">
        <w:rPr>
          <w:rFonts w:ascii="Times New Roman" w:eastAsia="Times New Roman" w:hAnsi="Times New Roman" w:cs="Times New Roman"/>
          <w:bCs/>
          <w:sz w:val="24"/>
          <w:szCs w:val="24"/>
          <w:lang w:eastAsia="ru-RU"/>
        </w:rPr>
        <w:t>нормативно-правовое обеспечение УМК;</w:t>
      </w:r>
    </w:p>
    <w:p w:rsidR="007B34B0" w:rsidRPr="007230AC"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ППССЗ (ППКРС) </w:t>
      </w:r>
      <w:r w:rsidRPr="007230AC">
        <w:rPr>
          <w:rFonts w:ascii="Times New Roman" w:eastAsia="Times New Roman" w:hAnsi="Times New Roman" w:cs="Times New Roman"/>
          <w:bCs/>
          <w:sz w:val="24"/>
          <w:szCs w:val="24"/>
          <w:lang w:eastAsia="ru-RU"/>
        </w:rPr>
        <w:t>по специальности</w:t>
      </w:r>
      <w:r>
        <w:rPr>
          <w:rFonts w:ascii="Times New Roman" w:eastAsia="Times New Roman" w:hAnsi="Times New Roman" w:cs="Times New Roman"/>
          <w:bCs/>
          <w:sz w:val="24"/>
          <w:szCs w:val="24"/>
          <w:lang w:eastAsia="ru-RU"/>
        </w:rPr>
        <w:t xml:space="preserve"> (профессии)</w:t>
      </w:r>
      <w:r w:rsidRPr="007230AC">
        <w:rPr>
          <w:rFonts w:ascii="Times New Roman" w:eastAsia="Times New Roman" w:hAnsi="Times New Roman" w:cs="Times New Roman"/>
          <w:bCs/>
          <w:sz w:val="24"/>
          <w:szCs w:val="24"/>
          <w:lang w:eastAsia="ru-RU"/>
        </w:rPr>
        <w:t>;</w:t>
      </w:r>
    </w:p>
    <w:p w:rsidR="007B34B0"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 xml:space="preserve">УМК по каждой </w:t>
      </w:r>
      <w:r>
        <w:rPr>
          <w:rFonts w:ascii="Times New Roman" w:eastAsia="Times New Roman" w:hAnsi="Times New Roman" w:cs="Times New Roman"/>
          <w:bCs/>
          <w:sz w:val="24"/>
          <w:szCs w:val="24"/>
          <w:lang w:eastAsia="ru-RU"/>
        </w:rPr>
        <w:t>учебной</w:t>
      </w:r>
      <w:r w:rsidRPr="007230AC">
        <w:rPr>
          <w:rFonts w:ascii="Times New Roman" w:eastAsia="Times New Roman" w:hAnsi="Times New Roman" w:cs="Times New Roman"/>
          <w:bCs/>
          <w:sz w:val="24"/>
          <w:szCs w:val="24"/>
          <w:lang w:eastAsia="ru-RU"/>
        </w:rPr>
        <w:t xml:space="preserve"> дисциплине (далее - </w:t>
      </w:r>
      <w:r>
        <w:rPr>
          <w:rFonts w:ascii="Times New Roman" w:eastAsia="Times New Roman" w:hAnsi="Times New Roman" w:cs="Times New Roman"/>
          <w:bCs/>
          <w:sz w:val="24"/>
          <w:szCs w:val="24"/>
          <w:lang w:eastAsia="ru-RU"/>
        </w:rPr>
        <w:t>У</w:t>
      </w:r>
      <w:r w:rsidRPr="007230AC">
        <w:rPr>
          <w:rFonts w:ascii="Times New Roman" w:eastAsia="Times New Roman" w:hAnsi="Times New Roman" w:cs="Times New Roman"/>
          <w:bCs/>
          <w:sz w:val="24"/>
          <w:szCs w:val="24"/>
          <w:lang w:eastAsia="ru-RU"/>
        </w:rPr>
        <w:t xml:space="preserve">Д), </w:t>
      </w:r>
      <w:r>
        <w:rPr>
          <w:rFonts w:ascii="Times New Roman" w:eastAsia="Times New Roman" w:hAnsi="Times New Roman" w:cs="Times New Roman"/>
          <w:bCs/>
          <w:sz w:val="24"/>
          <w:szCs w:val="24"/>
          <w:lang w:eastAsia="ru-RU"/>
        </w:rPr>
        <w:t xml:space="preserve">профессиональному модулю (далее – </w:t>
      </w:r>
      <w:r w:rsidRPr="007230AC">
        <w:rPr>
          <w:rFonts w:ascii="Times New Roman" w:eastAsia="Times New Roman" w:hAnsi="Times New Roman" w:cs="Times New Roman"/>
          <w:bCs/>
          <w:sz w:val="24"/>
          <w:szCs w:val="24"/>
          <w:lang w:eastAsia="ru-RU"/>
        </w:rPr>
        <w:t>ПМ</w:t>
      </w:r>
      <w:r>
        <w:rPr>
          <w:rFonts w:ascii="Times New Roman" w:eastAsia="Times New Roman" w:hAnsi="Times New Roman" w:cs="Times New Roman"/>
          <w:bCs/>
          <w:sz w:val="24"/>
          <w:szCs w:val="24"/>
          <w:lang w:eastAsia="ru-RU"/>
        </w:rPr>
        <w:t>)</w:t>
      </w:r>
      <w:r w:rsidRPr="007230AC">
        <w:rPr>
          <w:rFonts w:ascii="Times New Roman" w:eastAsia="Times New Roman" w:hAnsi="Times New Roman" w:cs="Times New Roman"/>
          <w:bCs/>
          <w:sz w:val="24"/>
          <w:szCs w:val="24"/>
          <w:lang w:eastAsia="ru-RU"/>
        </w:rPr>
        <w:t>, учебной практике (производ</w:t>
      </w:r>
      <w:r>
        <w:rPr>
          <w:rFonts w:ascii="Times New Roman" w:eastAsia="Times New Roman" w:hAnsi="Times New Roman" w:cs="Times New Roman"/>
          <w:bCs/>
          <w:sz w:val="24"/>
          <w:szCs w:val="24"/>
          <w:lang w:eastAsia="ru-RU"/>
        </w:rPr>
        <w:t>ственному</w:t>
      </w:r>
      <w:r w:rsidRPr="007230AC">
        <w:rPr>
          <w:rFonts w:ascii="Times New Roman" w:eastAsia="Times New Roman" w:hAnsi="Times New Roman" w:cs="Times New Roman"/>
          <w:bCs/>
          <w:sz w:val="24"/>
          <w:szCs w:val="24"/>
          <w:lang w:eastAsia="ru-RU"/>
        </w:rPr>
        <w:t xml:space="preserve"> обучени</w:t>
      </w:r>
      <w:r>
        <w:rPr>
          <w:rFonts w:ascii="Times New Roman" w:eastAsia="Times New Roman" w:hAnsi="Times New Roman" w:cs="Times New Roman"/>
          <w:bCs/>
          <w:sz w:val="24"/>
          <w:szCs w:val="24"/>
          <w:lang w:eastAsia="ru-RU"/>
        </w:rPr>
        <w:t>ю</w:t>
      </w:r>
      <w:r w:rsidRPr="007230AC">
        <w:rPr>
          <w:rFonts w:ascii="Times New Roman" w:eastAsia="Times New Roman" w:hAnsi="Times New Roman" w:cs="Times New Roman"/>
          <w:bCs/>
          <w:sz w:val="24"/>
          <w:szCs w:val="24"/>
          <w:lang w:eastAsia="ru-RU"/>
        </w:rPr>
        <w:t>), производственной практике (по профилю специальности</w:t>
      </w:r>
      <w:r>
        <w:rPr>
          <w:rFonts w:ascii="Times New Roman" w:eastAsia="Times New Roman" w:hAnsi="Times New Roman" w:cs="Times New Roman"/>
          <w:bCs/>
          <w:sz w:val="24"/>
          <w:szCs w:val="24"/>
          <w:lang w:eastAsia="ru-RU"/>
        </w:rPr>
        <w:t xml:space="preserve"> или профессии);</w:t>
      </w:r>
      <w:r w:rsidRPr="007230AC">
        <w:rPr>
          <w:rFonts w:ascii="Times New Roman" w:eastAsia="Times New Roman" w:hAnsi="Times New Roman" w:cs="Times New Roman"/>
          <w:bCs/>
          <w:sz w:val="24"/>
          <w:szCs w:val="24"/>
          <w:lang w:eastAsia="ru-RU"/>
        </w:rPr>
        <w:t xml:space="preserve"> </w:t>
      </w:r>
    </w:p>
    <w:p w:rsidR="007B34B0"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C970EC">
        <w:rPr>
          <w:rFonts w:ascii="Times New Roman" w:eastAsia="Times New Roman" w:hAnsi="Times New Roman" w:cs="Times New Roman"/>
          <w:bCs/>
          <w:sz w:val="24"/>
          <w:szCs w:val="24"/>
          <w:lang w:eastAsia="ru-RU"/>
        </w:rPr>
        <w:t>фонд оценочных средств</w:t>
      </w:r>
      <w:r>
        <w:rPr>
          <w:rFonts w:ascii="Times New Roman" w:eastAsia="Times New Roman" w:hAnsi="Times New Roman" w:cs="Times New Roman"/>
          <w:bCs/>
          <w:sz w:val="24"/>
          <w:szCs w:val="24"/>
          <w:lang w:eastAsia="ru-RU"/>
        </w:rPr>
        <w:t>;</w:t>
      </w:r>
      <w:r w:rsidRPr="00C970EC">
        <w:rPr>
          <w:rFonts w:ascii="Times New Roman" w:eastAsia="Times New Roman" w:hAnsi="Times New Roman" w:cs="Times New Roman"/>
          <w:bCs/>
          <w:sz w:val="24"/>
          <w:szCs w:val="24"/>
          <w:lang w:eastAsia="ru-RU"/>
        </w:rPr>
        <w:t xml:space="preserve"> </w:t>
      </w:r>
    </w:p>
    <w:p w:rsidR="007B34B0" w:rsidRPr="007230AC"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C970EC">
        <w:rPr>
          <w:rFonts w:ascii="Times New Roman" w:eastAsia="Times New Roman" w:hAnsi="Times New Roman" w:cs="Times New Roman"/>
          <w:bCs/>
          <w:sz w:val="24"/>
          <w:szCs w:val="24"/>
          <w:lang w:eastAsia="ru-RU"/>
        </w:rPr>
        <w:t>государственная</w:t>
      </w:r>
      <w:r w:rsidRPr="007230AC">
        <w:rPr>
          <w:rFonts w:ascii="Times New Roman" w:eastAsia="Times New Roman" w:hAnsi="Times New Roman" w:cs="Times New Roman"/>
          <w:bCs/>
          <w:sz w:val="24"/>
          <w:szCs w:val="24"/>
          <w:lang w:eastAsia="ru-RU"/>
        </w:rPr>
        <w:t xml:space="preserve"> итоговая аттестация</w:t>
      </w:r>
      <w:r>
        <w:rPr>
          <w:rFonts w:ascii="Times New Roman" w:eastAsia="Times New Roman" w:hAnsi="Times New Roman" w:cs="Times New Roman"/>
          <w:bCs/>
          <w:sz w:val="24"/>
          <w:szCs w:val="24"/>
          <w:lang w:eastAsia="ru-RU"/>
        </w:rPr>
        <w:t xml:space="preserve"> </w:t>
      </w:r>
      <w:r w:rsidRPr="007230AC">
        <w:rPr>
          <w:rFonts w:ascii="Times New Roman" w:eastAsia="Times New Roman" w:hAnsi="Times New Roman" w:cs="Times New Roman"/>
          <w:bCs/>
          <w:sz w:val="24"/>
          <w:szCs w:val="24"/>
          <w:lang w:eastAsia="ru-RU"/>
        </w:rPr>
        <w:t>(согласно учебному плану) (далее – ГИА).</w:t>
      </w:r>
    </w:p>
    <w:p w:rsidR="007B34B0" w:rsidRPr="007230AC" w:rsidRDefault="007B34B0" w:rsidP="007B34B0">
      <w:pPr>
        <w:spacing w:after="0" w:line="240" w:lineRule="auto"/>
        <w:ind w:firstLine="567"/>
        <w:jc w:val="both"/>
        <w:rPr>
          <w:rFonts w:ascii="Times New Roman" w:eastAsia="Times New Roman" w:hAnsi="Times New Roman" w:cs="Times New Roman"/>
          <w:bCs/>
          <w:sz w:val="24"/>
          <w:szCs w:val="24"/>
        </w:rPr>
      </w:pPr>
      <w:r w:rsidRPr="007230AC">
        <w:rPr>
          <w:rFonts w:ascii="Times New Roman" w:eastAsia="Times New Roman" w:hAnsi="Times New Roman" w:cs="Times New Roman"/>
          <w:bCs/>
          <w:sz w:val="24"/>
          <w:szCs w:val="24"/>
        </w:rPr>
        <w:lastRenderedPageBreak/>
        <w:t>3.5. Нормативно-правовое обеспечение включает</w:t>
      </w:r>
      <w:r>
        <w:rPr>
          <w:rFonts w:ascii="Times New Roman" w:eastAsia="Times New Roman" w:hAnsi="Times New Roman" w:cs="Times New Roman"/>
          <w:bCs/>
          <w:sz w:val="24"/>
          <w:szCs w:val="24"/>
        </w:rPr>
        <w:t>:</w:t>
      </w:r>
    </w:p>
    <w:p w:rsidR="007B34B0" w:rsidRPr="007230AC" w:rsidRDefault="007B34B0" w:rsidP="007B34B0">
      <w:pPr>
        <w:pStyle w:val="a3"/>
        <w:numPr>
          <w:ilvl w:val="0"/>
          <w:numId w:val="3"/>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ФГОС по специальности</w:t>
      </w:r>
      <w:r>
        <w:rPr>
          <w:rFonts w:ascii="Times New Roman" w:eastAsia="Times New Roman" w:hAnsi="Times New Roman" w:cs="Times New Roman"/>
          <w:bCs/>
          <w:sz w:val="24"/>
          <w:szCs w:val="24"/>
          <w:lang w:eastAsia="ru-RU"/>
        </w:rPr>
        <w:t xml:space="preserve"> (профессии)</w:t>
      </w:r>
      <w:r w:rsidRPr="007230AC">
        <w:rPr>
          <w:rFonts w:ascii="Times New Roman" w:eastAsia="Times New Roman" w:hAnsi="Times New Roman" w:cs="Times New Roman"/>
          <w:bCs/>
          <w:sz w:val="24"/>
          <w:szCs w:val="24"/>
          <w:lang w:eastAsia="ru-RU"/>
        </w:rPr>
        <w:t>;</w:t>
      </w:r>
    </w:p>
    <w:p w:rsidR="007B34B0" w:rsidRPr="007230AC" w:rsidRDefault="007B34B0" w:rsidP="007B34B0">
      <w:pPr>
        <w:pStyle w:val="a3"/>
        <w:numPr>
          <w:ilvl w:val="0"/>
          <w:numId w:val="3"/>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базовый учебный план по специальности</w:t>
      </w:r>
      <w:r>
        <w:rPr>
          <w:rFonts w:ascii="Times New Roman" w:eastAsia="Times New Roman" w:hAnsi="Times New Roman" w:cs="Times New Roman"/>
          <w:bCs/>
          <w:sz w:val="24"/>
          <w:szCs w:val="24"/>
          <w:lang w:eastAsia="ru-RU"/>
        </w:rPr>
        <w:t xml:space="preserve"> (профессии)</w:t>
      </w:r>
      <w:r w:rsidRPr="007230AC">
        <w:rPr>
          <w:rFonts w:ascii="Times New Roman" w:eastAsia="Times New Roman" w:hAnsi="Times New Roman" w:cs="Times New Roman"/>
          <w:bCs/>
          <w:sz w:val="24"/>
          <w:szCs w:val="24"/>
          <w:lang w:eastAsia="ru-RU"/>
        </w:rPr>
        <w:t>;</w:t>
      </w:r>
    </w:p>
    <w:p w:rsidR="007B34B0" w:rsidRPr="007230AC" w:rsidRDefault="007B34B0" w:rsidP="007B34B0">
      <w:pPr>
        <w:pStyle w:val="a3"/>
        <w:numPr>
          <w:ilvl w:val="0"/>
          <w:numId w:val="3"/>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аналог профессионального стандарта по специальности или профессиональный стандарт</w:t>
      </w:r>
      <w:r>
        <w:rPr>
          <w:rFonts w:ascii="Times New Roman" w:eastAsia="Times New Roman" w:hAnsi="Times New Roman" w:cs="Times New Roman"/>
          <w:bCs/>
          <w:sz w:val="24"/>
          <w:szCs w:val="24"/>
          <w:lang w:eastAsia="ru-RU"/>
        </w:rPr>
        <w:t xml:space="preserve"> </w:t>
      </w:r>
      <w:r w:rsidRPr="007230AC">
        <w:rPr>
          <w:rFonts w:ascii="Times New Roman" w:eastAsia="Times New Roman" w:hAnsi="Times New Roman" w:cs="Times New Roman"/>
          <w:bCs/>
          <w:sz w:val="24"/>
          <w:szCs w:val="24"/>
          <w:lang w:eastAsia="ru-RU"/>
        </w:rPr>
        <w:t>(при наличии);</w:t>
      </w:r>
    </w:p>
    <w:p w:rsidR="007B34B0" w:rsidRPr="007230AC" w:rsidRDefault="007B34B0" w:rsidP="007B34B0">
      <w:pPr>
        <w:pStyle w:val="a3"/>
        <w:numPr>
          <w:ilvl w:val="0"/>
          <w:numId w:val="3"/>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квалификационные характеристики</w:t>
      </w:r>
      <w:r>
        <w:rPr>
          <w:rFonts w:ascii="Times New Roman" w:eastAsia="Times New Roman" w:hAnsi="Times New Roman" w:cs="Times New Roman"/>
          <w:bCs/>
          <w:sz w:val="24"/>
          <w:szCs w:val="24"/>
          <w:lang w:eastAsia="ru-RU"/>
        </w:rPr>
        <w:t xml:space="preserve"> </w:t>
      </w:r>
      <w:r w:rsidRPr="007230AC">
        <w:rPr>
          <w:rFonts w:ascii="Times New Roman" w:eastAsia="Times New Roman" w:hAnsi="Times New Roman" w:cs="Times New Roman"/>
          <w:bCs/>
          <w:sz w:val="24"/>
          <w:szCs w:val="24"/>
          <w:lang w:eastAsia="ru-RU"/>
        </w:rPr>
        <w:t>по специальности</w:t>
      </w:r>
      <w:r>
        <w:rPr>
          <w:rFonts w:ascii="Times New Roman" w:eastAsia="Times New Roman" w:hAnsi="Times New Roman" w:cs="Times New Roman"/>
          <w:bCs/>
          <w:sz w:val="24"/>
          <w:szCs w:val="24"/>
          <w:lang w:eastAsia="ru-RU"/>
        </w:rPr>
        <w:t xml:space="preserve"> (профессии)</w:t>
      </w:r>
      <w:r w:rsidRPr="007230AC">
        <w:rPr>
          <w:rFonts w:ascii="Times New Roman" w:eastAsia="Times New Roman" w:hAnsi="Times New Roman" w:cs="Times New Roman"/>
          <w:bCs/>
          <w:sz w:val="24"/>
          <w:szCs w:val="24"/>
          <w:lang w:eastAsia="ru-RU"/>
        </w:rPr>
        <w:t>;</w:t>
      </w:r>
    </w:p>
    <w:p w:rsidR="007B34B0" w:rsidRPr="007230AC" w:rsidRDefault="007B34B0" w:rsidP="007B34B0">
      <w:pPr>
        <w:pStyle w:val="a3"/>
        <w:numPr>
          <w:ilvl w:val="0"/>
          <w:numId w:val="3"/>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нормативные документы, регулирующие трудовую деятельность по данной специальности</w:t>
      </w:r>
      <w:r>
        <w:rPr>
          <w:rFonts w:ascii="Times New Roman" w:eastAsia="Times New Roman" w:hAnsi="Times New Roman" w:cs="Times New Roman"/>
          <w:bCs/>
          <w:sz w:val="24"/>
          <w:szCs w:val="24"/>
          <w:lang w:eastAsia="ru-RU"/>
        </w:rPr>
        <w:t xml:space="preserve"> (профессии)</w:t>
      </w:r>
      <w:r w:rsidRPr="007230AC">
        <w:rPr>
          <w:rFonts w:ascii="Times New Roman" w:eastAsia="Times New Roman" w:hAnsi="Times New Roman" w:cs="Times New Roman"/>
          <w:bCs/>
          <w:sz w:val="24"/>
          <w:szCs w:val="24"/>
          <w:lang w:eastAsia="ru-RU"/>
        </w:rPr>
        <w:t>.</w:t>
      </w:r>
    </w:p>
    <w:p w:rsidR="007B34B0" w:rsidRDefault="007B34B0" w:rsidP="007B34B0">
      <w:pPr>
        <w:spacing w:after="0" w:line="240" w:lineRule="auto"/>
        <w:ind w:firstLine="567"/>
        <w:jc w:val="both"/>
        <w:rPr>
          <w:rFonts w:ascii="Times New Roman" w:eastAsia="Times New Roman" w:hAnsi="Times New Roman" w:cs="Times New Roman"/>
          <w:bCs/>
          <w:spacing w:val="-6"/>
          <w:sz w:val="24"/>
          <w:szCs w:val="24"/>
        </w:rPr>
      </w:pPr>
      <w:r w:rsidRPr="007230AC">
        <w:rPr>
          <w:rFonts w:ascii="Times New Roman" w:eastAsia="Times New Roman" w:hAnsi="Times New Roman" w:cs="Times New Roman"/>
          <w:bCs/>
          <w:spacing w:val="-6"/>
          <w:sz w:val="24"/>
          <w:szCs w:val="24"/>
        </w:rPr>
        <w:t>3.6.УМК по каждой</w:t>
      </w:r>
      <w:r>
        <w:rPr>
          <w:rFonts w:ascii="Times New Roman" w:eastAsia="Times New Roman" w:hAnsi="Times New Roman" w:cs="Times New Roman"/>
          <w:bCs/>
          <w:spacing w:val="-6"/>
          <w:sz w:val="24"/>
          <w:szCs w:val="24"/>
        </w:rPr>
        <w:t xml:space="preserve"> УД</w:t>
      </w:r>
      <w:r w:rsidRPr="007230AC">
        <w:rPr>
          <w:rFonts w:ascii="Times New Roman" w:eastAsia="Times New Roman" w:hAnsi="Times New Roman" w:cs="Times New Roman"/>
          <w:bCs/>
          <w:spacing w:val="-6"/>
          <w:sz w:val="24"/>
          <w:szCs w:val="24"/>
        </w:rPr>
        <w:t xml:space="preserve">, </w:t>
      </w:r>
      <w:r>
        <w:rPr>
          <w:rFonts w:ascii="Times New Roman" w:eastAsia="Times New Roman" w:hAnsi="Times New Roman" w:cs="Times New Roman"/>
          <w:bCs/>
          <w:spacing w:val="-6"/>
          <w:sz w:val="24"/>
          <w:szCs w:val="24"/>
        </w:rPr>
        <w:t>ПМ</w:t>
      </w:r>
      <w:r w:rsidRPr="007230AC">
        <w:rPr>
          <w:rFonts w:ascii="Times New Roman" w:eastAsia="Times New Roman" w:hAnsi="Times New Roman" w:cs="Times New Roman"/>
          <w:bCs/>
          <w:spacing w:val="-6"/>
          <w:sz w:val="24"/>
          <w:szCs w:val="24"/>
        </w:rPr>
        <w:t xml:space="preserve"> включает:</w:t>
      </w:r>
    </w:p>
    <w:p w:rsidR="007B34B0"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титульный лист;</w:t>
      </w:r>
    </w:p>
    <w:p w:rsidR="007B34B0"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гриф утверждения заместителем директора по учебной работе Колледжа для ППССЗ (руководителем отделения ПКРС для ППКРС);</w:t>
      </w:r>
    </w:p>
    <w:p w:rsidR="007B34B0" w:rsidRPr="006A0763"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выписка из протокола заседания предметно-цикловой комиссии (далее - ПЦК)</w:t>
      </w:r>
      <w:r>
        <w:rPr>
          <w:rFonts w:ascii="Times New Roman" w:eastAsia="Times New Roman" w:hAnsi="Times New Roman" w:cs="Times New Roman"/>
          <w:bCs/>
          <w:sz w:val="24"/>
          <w:szCs w:val="24"/>
          <w:lang w:eastAsia="ru-RU"/>
        </w:rPr>
        <w:t xml:space="preserve"> или методической комиссии (далее - МК)</w:t>
      </w:r>
      <w:r w:rsidRPr="007230AC">
        <w:rPr>
          <w:rFonts w:ascii="Times New Roman" w:eastAsia="Times New Roman" w:hAnsi="Times New Roman" w:cs="Times New Roman"/>
          <w:bCs/>
          <w:sz w:val="24"/>
          <w:szCs w:val="24"/>
          <w:lang w:eastAsia="ru-RU"/>
        </w:rPr>
        <w:t xml:space="preserve"> о рекомендации к использованию в учебном процессе УМК</w:t>
      </w:r>
      <w:r>
        <w:rPr>
          <w:rFonts w:ascii="Times New Roman" w:eastAsia="Times New Roman" w:hAnsi="Times New Roman" w:cs="Times New Roman"/>
          <w:bCs/>
          <w:sz w:val="24"/>
          <w:szCs w:val="24"/>
          <w:lang w:eastAsia="ru-RU"/>
        </w:rPr>
        <w:t xml:space="preserve"> (дата заседания ПЦК (МК), № протокола, подпись председателя ПЦК</w:t>
      </w:r>
      <w:r w:rsidRPr="007230AC">
        <w:rPr>
          <w:rFonts w:ascii="Times New Roman" w:eastAsia="Times New Roman" w:hAnsi="Times New Roman" w:cs="Times New Roman"/>
          <w:bCs/>
          <w:sz w:val="24"/>
          <w:szCs w:val="24"/>
          <w:lang w:eastAsia="ru-RU"/>
        </w:rPr>
        <w:t>;</w:t>
      </w:r>
    </w:p>
    <w:p w:rsidR="007B34B0" w:rsidRPr="007230AC"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рецензия на </w:t>
      </w:r>
      <w:r w:rsidRPr="007230AC">
        <w:rPr>
          <w:rFonts w:ascii="Times New Roman" w:eastAsia="Times New Roman" w:hAnsi="Times New Roman" w:cs="Times New Roman"/>
          <w:bCs/>
          <w:sz w:val="24"/>
          <w:szCs w:val="24"/>
          <w:lang w:eastAsia="ru-RU"/>
        </w:rPr>
        <w:t>содержани</w:t>
      </w:r>
      <w:r>
        <w:rPr>
          <w:rFonts w:ascii="Times New Roman" w:eastAsia="Times New Roman" w:hAnsi="Times New Roman" w:cs="Times New Roman"/>
          <w:bCs/>
          <w:sz w:val="24"/>
          <w:szCs w:val="24"/>
          <w:lang w:eastAsia="ru-RU"/>
        </w:rPr>
        <w:t>е</w:t>
      </w:r>
      <w:r w:rsidRPr="007230AC">
        <w:rPr>
          <w:rFonts w:ascii="Times New Roman" w:eastAsia="Times New Roman" w:hAnsi="Times New Roman" w:cs="Times New Roman"/>
          <w:bCs/>
          <w:sz w:val="24"/>
          <w:szCs w:val="24"/>
          <w:lang w:eastAsia="ru-RU"/>
        </w:rPr>
        <w:t xml:space="preserve"> УМК </w:t>
      </w:r>
      <w:r>
        <w:rPr>
          <w:rFonts w:ascii="Times New Roman" w:eastAsia="Times New Roman" w:hAnsi="Times New Roman" w:cs="Times New Roman"/>
          <w:bCs/>
          <w:sz w:val="24"/>
          <w:szCs w:val="24"/>
          <w:lang w:eastAsia="ru-RU"/>
        </w:rPr>
        <w:t xml:space="preserve">преподавателей высшей категории профессиональных образовательных учреждений, </w:t>
      </w:r>
      <w:r w:rsidRPr="007230AC">
        <w:rPr>
          <w:rFonts w:ascii="Times New Roman" w:eastAsia="Times New Roman" w:hAnsi="Times New Roman" w:cs="Times New Roman"/>
          <w:bCs/>
          <w:sz w:val="24"/>
          <w:szCs w:val="24"/>
          <w:lang w:eastAsia="ru-RU"/>
        </w:rPr>
        <w:t>специалист</w:t>
      </w:r>
      <w:r>
        <w:rPr>
          <w:rFonts w:ascii="Times New Roman" w:eastAsia="Times New Roman" w:hAnsi="Times New Roman" w:cs="Times New Roman"/>
          <w:bCs/>
          <w:sz w:val="24"/>
          <w:szCs w:val="24"/>
          <w:lang w:eastAsia="ru-RU"/>
        </w:rPr>
        <w:t xml:space="preserve">ов </w:t>
      </w:r>
      <w:r w:rsidRPr="007230AC">
        <w:rPr>
          <w:rFonts w:ascii="Times New Roman" w:eastAsia="Times New Roman" w:hAnsi="Times New Roman" w:cs="Times New Roman"/>
          <w:bCs/>
          <w:sz w:val="24"/>
          <w:szCs w:val="24"/>
          <w:lang w:eastAsia="ru-RU"/>
        </w:rPr>
        <w:t>отраслевых предприятий и организаций;</w:t>
      </w:r>
    </w:p>
    <w:p w:rsidR="007B34B0" w:rsidRPr="007230AC"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содержание УМК;</w:t>
      </w:r>
    </w:p>
    <w:p w:rsidR="007B34B0" w:rsidRPr="008850CB"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пояснительная записка</w:t>
      </w:r>
      <w:r>
        <w:rPr>
          <w:rFonts w:ascii="Times New Roman" w:eastAsia="Times New Roman" w:hAnsi="Times New Roman" w:cs="Times New Roman"/>
          <w:bCs/>
          <w:sz w:val="24"/>
          <w:szCs w:val="24"/>
          <w:lang w:eastAsia="ru-RU"/>
        </w:rPr>
        <w:t>, включающая</w:t>
      </w:r>
      <w:r w:rsidRPr="008850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цель, особенности содержания УМК, </w:t>
      </w:r>
      <w:r w:rsidRPr="007230AC">
        <w:rPr>
          <w:rFonts w:ascii="Times New Roman" w:eastAsia="Times New Roman" w:hAnsi="Times New Roman" w:cs="Times New Roman"/>
          <w:bCs/>
          <w:sz w:val="24"/>
          <w:szCs w:val="24"/>
          <w:lang w:eastAsia="ru-RU"/>
        </w:rPr>
        <w:t>нормативно-правовое обеспечение УМК;</w:t>
      </w:r>
    </w:p>
    <w:p w:rsidR="007B34B0" w:rsidRPr="00271DF2"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рекомендации по организации аудиторной самостоятельной работы обучающихся; рекомендации по использованию технических средств обучения и информационных технологий)</w:t>
      </w:r>
      <w:r>
        <w:rPr>
          <w:rFonts w:ascii="Times New Roman" w:eastAsia="Times New Roman" w:hAnsi="Times New Roman" w:cs="Times New Roman"/>
          <w:bCs/>
          <w:sz w:val="24"/>
          <w:szCs w:val="24"/>
          <w:lang w:eastAsia="ru-RU"/>
        </w:rPr>
        <w:t>; краткое содержание лекционных, практических занятий, лабораторных работ и самостоятельных работ; развернутые задания на учебную и производственную практику;</w:t>
      </w:r>
      <w:r w:rsidRPr="00271DF2">
        <w:rPr>
          <w:rFonts w:ascii="Times New Roman" w:eastAsia="Times New Roman" w:hAnsi="Times New Roman" w:cs="Times New Roman"/>
          <w:bCs/>
          <w:sz w:val="24"/>
          <w:szCs w:val="24"/>
          <w:lang w:eastAsia="ru-RU"/>
        </w:rPr>
        <w:t xml:space="preserve"> </w:t>
      </w:r>
    </w:p>
    <w:p w:rsidR="007B34B0"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C970EC">
        <w:rPr>
          <w:rFonts w:ascii="Times New Roman" w:eastAsia="Times New Roman" w:hAnsi="Times New Roman" w:cs="Times New Roman"/>
          <w:bCs/>
          <w:sz w:val="24"/>
          <w:szCs w:val="24"/>
          <w:lang w:eastAsia="ru-RU"/>
        </w:rPr>
        <w:t>фонд оценочных средств</w:t>
      </w:r>
      <w:r>
        <w:rPr>
          <w:rFonts w:ascii="Times New Roman" w:eastAsia="Times New Roman" w:hAnsi="Times New Roman" w:cs="Times New Roman"/>
          <w:bCs/>
          <w:sz w:val="24"/>
          <w:szCs w:val="24"/>
          <w:lang w:eastAsia="ru-RU"/>
        </w:rPr>
        <w:t>;</w:t>
      </w:r>
    </w:p>
    <w:p w:rsidR="007B34B0" w:rsidRPr="00271DF2" w:rsidRDefault="007B34B0" w:rsidP="007B34B0">
      <w:pPr>
        <w:pStyle w:val="a3"/>
        <w:numPr>
          <w:ilvl w:val="0"/>
          <w:numId w:val="2"/>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71DF2">
        <w:rPr>
          <w:rFonts w:ascii="Times New Roman" w:eastAsia="Times New Roman" w:hAnsi="Times New Roman" w:cs="Times New Roman"/>
          <w:bCs/>
          <w:sz w:val="24"/>
          <w:szCs w:val="24"/>
          <w:lang w:eastAsia="ru-RU"/>
        </w:rPr>
        <w:t>ри использовании в образовательном процессе</w:t>
      </w:r>
      <w:r w:rsidR="00CC02BE">
        <w:rPr>
          <w:rFonts w:ascii="Times New Roman" w:eastAsia="Times New Roman" w:hAnsi="Times New Roman" w:cs="Times New Roman"/>
          <w:bCs/>
          <w:sz w:val="24"/>
          <w:szCs w:val="24"/>
          <w:lang w:eastAsia="ru-RU"/>
        </w:rPr>
        <w:t xml:space="preserve"> </w:t>
      </w:r>
      <w:r w:rsidRPr="00271DF2">
        <w:rPr>
          <w:rFonts w:ascii="Times New Roman" w:eastAsia="Times New Roman" w:hAnsi="Times New Roman" w:cs="Times New Roman"/>
          <w:bCs/>
          <w:sz w:val="24"/>
          <w:szCs w:val="24"/>
          <w:lang w:eastAsia="ru-RU"/>
        </w:rPr>
        <w:t>раздаточного материала, наглядных пособий, электронных образовательных ресурсов, современных информационных технологий и мультимедийных проектов в УМК следует включить соответствующие перечни.</w:t>
      </w:r>
    </w:p>
    <w:p w:rsidR="007B34B0" w:rsidRPr="007230AC" w:rsidRDefault="007B34B0" w:rsidP="007B34B0">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r w:rsidRPr="007230AC">
        <w:rPr>
          <w:rFonts w:ascii="Times New Roman" w:eastAsia="Times New Roman" w:hAnsi="Times New Roman" w:cs="Times New Roman"/>
          <w:bCs/>
          <w:sz w:val="24"/>
          <w:szCs w:val="24"/>
        </w:rPr>
        <w:t>. Комплект для организации</w:t>
      </w:r>
      <w:r>
        <w:rPr>
          <w:rFonts w:ascii="Times New Roman" w:eastAsia="Times New Roman" w:hAnsi="Times New Roman" w:cs="Times New Roman"/>
          <w:bCs/>
          <w:sz w:val="24"/>
          <w:szCs w:val="24"/>
        </w:rPr>
        <w:t xml:space="preserve"> </w:t>
      </w:r>
      <w:r w:rsidRPr="007230AC">
        <w:rPr>
          <w:rFonts w:ascii="Times New Roman" w:eastAsia="Times New Roman" w:hAnsi="Times New Roman" w:cs="Times New Roman"/>
          <w:bCs/>
          <w:sz w:val="24"/>
          <w:szCs w:val="24"/>
        </w:rPr>
        <w:t>внеаудиторной самостоятельной работы обучающихся (перечень теоретических вопросов для внеаудиторного самостоятельного изучения (по всем УД, ПМ); примерный перечень заданий для внеаудиторно</w:t>
      </w:r>
      <w:r>
        <w:rPr>
          <w:rFonts w:ascii="Times New Roman" w:eastAsia="Times New Roman" w:hAnsi="Times New Roman" w:cs="Times New Roman"/>
          <w:bCs/>
          <w:sz w:val="24"/>
          <w:szCs w:val="24"/>
        </w:rPr>
        <w:t>й</w:t>
      </w:r>
      <w:r w:rsidRPr="007230AC">
        <w:rPr>
          <w:rFonts w:ascii="Times New Roman" w:eastAsia="Times New Roman" w:hAnsi="Times New Roman" w:cs="Times New Roman"/>
          <w:bCs/>
          <w:sz w:val="24"/>
          <w:szCs w:val="24"/>
        </w:rPr>
        <w:t xml:space="preserve"> самостоятельной работы обучающихся (по всем УД, ПМ); примерный перечень тематики рефератов, исследовательских работ для обучающихся (по всем УД, ПМ); рекомендации по организации внеаудиторной самостоятельной работы обучающихся; методические рекомендации по написаниюрефератов, содержащие основные требования к их оформлению; методические рекомендации по выполнению исследовательских работ, содержащие основные требования к их оформлению; список литературы для выполнения внеаудиторной самостоятельной работы).</w:t>
      </w:r>
    </w:p>
    <w:p w:rsidR="007B34B0" w:rsidRPr="007230AC" w:rsidRDefault="007B34B0" w:rsidP="007B34B0">
      <w:pPr>
        <w:spacing w:after="0" w:line="240" w:lineRule="auto"/>
        <w:ind w:firstLine="567"/>
        <w:jc w:val="both"/>
        <w:rPr>
          <w:rFonts w:ascii="Times New Roman" w:eastAsia="Times New Roman" w:hAnsi="Times New Roman" w:cs="Times New Roman"/>
          <w:bCs/>
          <w:sz w:val="24"/>
          <w:szCs w:val="24"/>
        </w:rPr>
      </w:pPr>
      <w:r w:rsidRPr="007230AC">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8</w:t>
      </w:r>
      <w:r w:rsidRPr="007230AC">
        <w:rPr>
          <w:rFonts w:ascii="Times New Roman" w:eastAsia="Times New Roman" w:hAnsi="Times New Roman" w:cs="Times New Roman"/>
          <w:bCs/>
          <w:sz w:val="24"/>
          <w:szCs w:val="24"/>
        </w:rPr>
        <w:t>.УМК</w:t>
      </w:r>
      <w:r>
        <w:rPr>
          <w:rFonts w:ascii="Times New Roman" w:eastAsia="Times New Roman" w:hAnsi="Times New Roman" w:cs="Times New Roman"/>
          <w:bCs/>
          <w:sz w:val="24"/>
          <w:szCs w:val="24"/>
        </w:rPr>
        <w:t xml:space="preserve"> </w:t>
      </w:r>
      <w:r w:rsidRPr="007230AC">
        <w:rPr>
          <w:rFonts w:ascii="Times New Roman" w:hAnsi="Times New Roman" w:cs="Times New Roman"/>
          <w:sz w:val="24"/>
          <w:szCs w:val="24"/>
        </w:rPr>
        <w:t xml:space="preserve">по </w:t>
      </w:r>
      <w:r w:rsidRPr="007230AC">
        <w:rPr>
          <w:rFonts w:ascii="Times New Roman" w:eastAsia="Times New Roman" w:hAnsi="Times New Roman" w:cs="Times New Roman"/>
          <w:bCs/>
          <w:sz w:val="24"/>
          <w:szCs w:val="24"/>
        </w:rPr>
        <w:t>учебной практике (производственно</w:t>
      </w:r>
      <w:r>
        <w:rPr>
          <w:rFonts w:ascii="Times New Roman" w:eastAsia="Times New Roman" w:hAnsi="Times New Roman" w:cs="Times New Roman"/>
          <w:bCs/>
          <w:sz w:val="24"/>
          <w:szCs w:val="24"/>
        </w:rPr>
        <w:t>му</w:t>
      </w:r>
      <w:r w:rsidRPr="007230AC">
        <w:rPr>
          <w:rFonts w:ascii="Times New Roman" w:eastAsia="Times New Roman" w:hAnsi="Times New Roman" w:cs="Times New Roman"/>
          <w:bCs/>
          <w:sz w:val="24"/>
          <w:szCs w:val="24"/>
        </w:rPr>
        <w:t xml:space="preserve"> обучени</w:t>
      </w:r>
      <w:r>
        <w:rPr>
          <w:rFonts w:ascii="Times New Roman" w:eastAsia="Times New Roman" w:hAnsi="Times New Roman" w:cs="Times New Roman"/>
          <w:bCs/>
          <w:sz w:val="24"/>
          <w:szCs w:val="24"/>
        </w:rPr>
        <w:t>ю</w:t>
      </w:r>
      <w:r w:rsidRPr="007230AC">
        <w:rPr>
          <w:rFonts w:ascii="Times New Roman" w:eastAsia="Times New Roman" w:hAnsi="Times New Roman" w:cs="Times New Roman"/>
          <w:bCs/>
          <w:sz w:val="24"/>
          <w:szCs w:val="24"/>
        </w:rPr>
        <w:t>), производственной практике (по профилю специальности), производственной практике (преддипл</w:t>
      </w:r>
      <w:r>
        <w:rPr>
          <w:rFonts w:ascii="Times New Roman" w:eastAsia="Times New Roman" w:hAnsi="Times New Roman" w:cs="Times New Roman"/>
          <w:bCs/>
          <w:sz w:val="24"/>
          <w:szCs w:val="24"/>
        </w:rPr>
        <w:t>омной</w:t>
      </w:r>
      <w:r w:rsidRPr="007230AC">
        <w:rPr>
          <w:rFonts w:ascii="Times New Roman" w:eastAsia="Times New Roman" w:hAnsi="Times New Roman" w:cs="Times New Roman"/>
          <w:bCs/>
          <w:sz w:val="24"/>
          <w:szCs w:val="24"/>
        </w:rPr>
        <w:t>) включает:</w:t>
      </w:r>
    </w:p>
    <w:p w:rsidR="007B34B0" w:rsidRPr="007230AC" w:rsidRDefault="007B34B0" w:rsidP="007B34B0">
      <w:pPr>
        <w:pStyle w:val="a3"/>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 xml:space="preserve">квалификационные требования к уровню подготовки выпускника по учебной </w:t>
      </w:r>
      <w:r>
        <w:rPr>
          <w:rFonts w:ascii="Times New Roman" w:eastAsia="Times New Roman" w:hAnsi="Times New Roman" w:cs="Times New Roman"/>
          <w:bCs/>
          <w:sz w:val="24"/>
          <w:szCs w:val="24"/>
          <w:lang w:eastAsia="ru-RU"/>
        </w:rPr>
        <w:t xml:space="preserve">практике </w:t>
      </w:r>
      <w:r w:rsidRPr="007230AC">
        <w:rPr>
          <w:rFonts w:ascii="Times New Roman" w:eastAsia="Times New Roman" w:hAnsi="Times New Roman" w:cs="Times New Roman"/>
          <w:bCs/>
          <w:sz w:val="24"/>
          <w:szCs w:val="24"/>
          <w:lang w:eastAsia="ru-RU"/>
        </w:rPr>
        <w:t>(производственно</w:t>
      </w:r>
      <w:r>
        <w:rPr>
          <w:rFonts w:ascii="Times New Roman" w:eastAsia="Times New Roman" w:hAnsi="Times New Roman" w:cs="Times New Roman"/>
          <w:bCs/>
          <w:sz w:val="24"/>
          <w:szCs w:val="24"/>
          <w:lang w:eastAsia="ru-RU"/>
        </w:rPr>
        <w:t>му</w:t>
      </w:r>
      <w:r w:rsidRPr="007230AC">
        <w:rPr>
          <w:rFonts w:ascii="Times New Roman" w:eastAsia="Times New Roman" w:hAnsi="Times New Roman" w:cs="Times New Roman"/>
          <w:bCs/>
          <w:sz w:val="24"/>
          <w:szCs w:val="24"/>
          <w:lang w:eastAsia="ru-RU"/>
        </w:rPr>
        <w:t xml:space="preserve"> обучени</w:t>
      </w:r>
      <w:r>
        <w:rPr>
          <w:rFonts w:ascii="Times New Roman" w:eastAsia="Times New Roman" w:hAnsi="Times New Roman" w:cs="Times New Roman"/>
          <w:bCs/>
          <w:sz w:val="24"/>
          <w:szCs w:val="24"/>
          <w:lang w:eastAsia="ru-RU"/>
        </w:rPr>
        <w:t>ю</w:t>
      </w:r>
      <w:r w:rsidRPr="007230AC">
        <w:rPr>
          <w:rFonts w:ascii="Times New Roman" w:eastAsia="Times New Roman" w:hAnsi="Times New Roman" w:cs="Times New Roman"/>
          <w:bCs/>
          <w:sz w:val="24"/>
          <w:szCs w:val="24"/>
          <w:lang w:eastAsia="ru-RU"/>
        </w:rPr>
        <w:t xml:space="preserve">), производственной </w:t>
      </w:r>
      <w:r>
        <w:rPr>
          <w:rFonts w:ascii="Times New Roman" w:eastAsia="Times New Roman" w:hAnsi="Times New Roman" w:cs="Times New Roman"/>
          <w:bCs/>
          <w:sz w:val="24"/>
          <w:szCs w:val="24"/>
          <w:lang w:eastAsia="ru-RU"/>
        </w:rPr>
        <w:t>практ</w:t>
      </w:r>
      <w:r w:rsidRPr="007230AC">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ке (</w:t>
      </w:r>
      <w:r w:rsidRPr="007230AC">
        <w:rPr>
          <w:rFonts w:ascii="Times New Roman" w:eastAsia="Times New Roman" w:hAnsi="Times New Roman" w:cs="Times New Roman"/>
          <w:bCs/>
          <w:sz w:val="24"/>
          <w:szCs w:val="24"/>
          <w:lang w:eastAsia="ru-RU"/>
        </w:rPr>
        <w:t>(по профилю специальности)</w:t>
      </w:r>
      <w:r>
        <w:rPr>
          <w:rFonts w:ascii="Times New Roman" w:eastAsia="Times New Roman" w:hAnsi="Times New Roman" w:cs="Times New Roman"/>
          <w:bCs/>
          <w:sz w:val="24"/>
          <w:szCs w:val="24"/>
          <w:lang w:eastAsia="ru-RU"/>
        </w:rPr>
        <w:t>, производственной практике (</w:t>
      </w:r>
      <w:r w:rsidRPr="007230AC">
        <w:rPr>
          <w:rFonts w:ascii="Times New Roman" w:eastAsia="Times New Roman" w:hAnsi="Times New Roman" w:cs="Times New Roman"/>
          <w:bCs/>
          <w:sz w:val="24"/>
          <w:szCs w:val="24"/>
          <w:lang w:eastAsia="ru-RU"/>
        </w:rPr>
        <w:t>преддипломной</w:t>
      </w:r>
      <w:r>
        <w:rPr>
          <w:rFonts w:ascii="Times New Roman" w:eastAsia="Times New Roman" w:hAnsi="Times New Roman" w:cs="Times New Roman"/>
          <w:bCs/>
          <w:sz w:val="24"/>
          <w:szCs w:val="24"/>
          <w:lang w:eastAsia="ru-RU"/>
        </w:rPr>
        <w:t>)</w:t>
      </w:r>
      <w:r w:rsidRPr="007230AC">
        <w:rPr>
          <w:rFonts w:ascii="Times New Roman" w:eastAsia="Times New Roman" w:hAnsi="Times New Roman" w:cs="Times New Roman"/>
          <w:bCs/>
          <w:sz w:val="24"/>
          <w:szCs w:val="24"/>
          <w:lang w:eastAsia="ru-RU"/>
        </w:rPr>
        <w:t>;</w:t>
      </w:r>
    </w:p>
    <w:p w:rsidR="007B34B0" w:rsidRPr="007230AC" w:rsidRDefault="007B34B0" w:rsidP="007B34B0">
      <w:pPr>
        <w:pStyle w:val="a3"/>
        <w:numPr>
          <w:ilvl w:val="0"/>
          <w:numId w:val="4"/>
        </w:numPr>
        <w:tabs>
          <w:tab w:val="left" w:pos="993"/>
        </w:tabs>
        <w:spacing w:after="0" w:line="240" w:lineRule="auto"/>
        <w:ind w:left="0" w:firstLine="567"/>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программу</w:t>
      </w:r>
      <w:r>
        <w:rPr>
          <w:rFonts w:ascii="Times New Roman" w:eastAsia="Times New Roman" w:hAnsi="Times New Roman" w:cs="Times New Roman"/>
          <w:bCs/>
          <w:sz w:val="24"/>
          <w:szCs w:val="24"/>
          <w:lang w:eastAsia="ru-RU"/>
        </w:rPr>
        <w:t xml:space="preserve"> </w:t>
      </w:r>
      <w:r w:rsidRPr="007230AC">
        <w:rPr>
          <w:rFonts w:ascii="Times New Roman" w:eastAsia="Times New Roman" w:hAnsi="Times New Roman" w:cs="Times New Roman"/>
          <w:bCs/>
          <w:sz w:val="24"/>
          <w:szCs w:val="24"/>
          <w:lang w:eastAsia="ru-RU"/>
        </w:rPr>
        <w:t>учебной практики (производственно</w:t>
      </w:r>
      <w:r>
        <w:rPr>
          <w:rFonts w:ascii="Times New Roman" w:eastAsia="Times New Roman" w:hAnsi="Times New Roman" w:cs="Times New Roman"/>
          <w:bCs/>
          <w:sz w:val="24"/>
          <w:szCs w:val="24"/>
          <w:lang w:eastAsia="ru-RU"/>
        </w:rPr>
        <w:t>го</w:t>
      </w:r>
      <w:r w:rsidRPr="007230AC">
        <w:rPr>
          <w:rFonts w:ascii="Times New Roman" w:eastAsia="Times New Roman" w:hAnsi="Times New Roman" w:cs="Times New Roman"/>
          <w:bCs/>
          <w:sz w:val="24"/>
          <w:szCs w:val="24"/>
          <w:lang w:eastAsia="ru-RU"/>
        </w:rPr>
        <w:t xml:space="preserve"> обучени</w:t>
      </w:r>
      <w:r>
        <w:rPr>
          <w:rFonts w:ascii="Times New Roman" w:eastAsia="Times New Roman" w:hAnsi="Times New Roman" w:cs="Times New Roman"/>
          <w:bCs/>
          <w:sz w:val="24"/>
          <w:szCs w:val="24"/>
          <w:lang w:eastAsia="ru-RU"/>
        </w:rPr>
        <w:t>я</w:t>
      </w:r>
      <w:r w:rsidRPr="007230AC">
        <w:rPr>
          <w:rFonts w:ascii="Times New Roman" w:eastAsia="Times New Roman" w:hAnsi="Times New Roman" w:cs="Times New Roman"/>
          <w:bCs/>
          <w:sz w:val="24"/>
          <w:szCs w:val="24"/>
          <w:lang w:eastAsia="ru-RU"/>
        </w:rPr>
        <w:t>),производственной практики (по профилю специальности), производственной практики (преддипломн</w:t>
      </w:r>
      <w:r>
        <w:rPr>
          <w:rFonts w:ascii="Times New Roman" w:eastAsia="Times New Roman" w:hAnsi="Times New Roman" w:cs="Times New Roman"/>
          <w:bCs/>
          <w:sz w:val="24"/>
          <w:szCs w:val="24"/>
          <w:lang w:eastAsia="ru-RU"/>
        </w:rPr>
        <w:t>ой</w:t>
      </w:r>
      <w:r w:rsidRPr="007230AC">
        <w:rPr>
          <w:rFonts w:ascii="Times New Roman" w:eastAsia="Times New Roman" w:hAnsi="Times New Roman" w:cs="Times New Roman"/>
          <w:bCs/>
          <w:sz w:val="24"/>
          <w:szCs w:val="24"/>
          <w:lang w:eastAsia="ru-RU"/>
        </w:rPr>
        <w:t>);</w:t>
      </w:r>
    </w:p>
    <w:p w:rsidR="007B34B0" w:rsidRPr="007230AC" w:rsidRDefault="007B34B0" w:rsidP="007B34B0">
      <w:pPr>
        <w:pStyle w:val="a3"/>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перечень выпускных квалификационных работ по специальности</w:t>
      </w:r>
      <w:r>
        <w:rPr>
          <w:rFonts w:ascii="Times New Roman" w:eastAsia="Times New Roman" w:hAnsi="Times New Roman" w:cs="Times New Roman"/>
          <w:bCs/>
          <w:sz w:val="24"/>
          <w:szCs w:val="24"/>
          <w:lang w:eastAsia="ru-RU"/>
        </w:rPr>
        <w:t xml:space="preserve"> (профессии)</w:t>
      </w:r>
      <w:r w:rsidRPr="007230AC">
        <w:rPr>
          <w:rFonts w:ascii="Times New Roman" w:eastAsia="Times New Roman" w:hAnsi="Times New Roman" w:cs="Times New Roman"/>
          <w:bCs/>
          <w:sz w:val="24"/>
          <w:szCs w:val="24"/>
          <w:lang w:eastAsia="ru-RU"/>
        </w:rPr>
        <w:t>;</w:t>
      </w:r>
    </w:p>
    <w:p w:rsidR="007B34B0" w:rsidRPr="007230AC" w:rsidRDefault="007B34B0" w:rsidP="007B34B0">
      <w:pPr>
        <w:pStyle w:val="a3"/>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образцы отчетной документации обучающихся по производственной практике (дневники, структура отчета);</w:t>
      </w:r>
    </w:p>
    <w:p w:rsidR="007B34B0" w:rsidRPr="007230AC" w:rsidRDefault="007B34B0" w:rsidP="007B34B0">
      <w:pPr>
        <w:pStyle w:val="a3"/>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lastRenderedPageBreak/>
        <w:t>образцы отчетной документации обучающихся по преддипломной практике (дневники, структура отчета);</w:t>
      </w:r>
    </w:p>
    <w:p w:rsidR="007B34B0" w:rsidRPr="007230AC" w:rsidRDefault="007B34B0" w:rsidP="007B34B0">
      <w:pPr>
        <w:pStyle w:val="a3"/>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методические рекомендации по организации уче</w:t>
      </w:r>
      <w:r>
        <w:rPr>
          <w:rFonts w:ascii="Times New Roman" w:eastAsia="Times New Roman" w:hAnsi="Times New Roman" w:cs="Times New Roman"/>
          <w:bCs/>
          <w:sz w:val="24"/>
          <w:szCs w:val="24"/>
          <w:lang w:eastAsia="ru-RU"/>
        </w:rPr>
        <w:t>бной практики (производственного обучения)</w:t>
      </w:r>
      <w:r w:rsidRPr="007230AC">
        <w:rPr>
          <w:rFonts w:ascii="Times New Roman" w:eastAsia="Times New Roman" w:hAnsi="Times New Roman" w:cs="Times New Roman"/>
          <w:bCs/>
          <w:sz w:val="24"/>
          <w:szCs w:val="24"/>
          <w:lang w:eastAsia="ru-RU"/>
        </w:rPr>
        <w:t xml:space="preserve">, производственной </w:t>
      </w:r>
      <w:r>
        <w:rPr>
          <w:rFonts w:ascii="Times New Roman" w:eastAsia="Times New Roman" w:hAnsi="Times New Roman" w:cs="Times New Roman"/>
          <w:bCs/>
          <w:sz w:val="24"/>
          <w:szCs w:val="24"/>
          <w:lang w:eastAsia="ru-RU"/>
        </w:rPr>
        <w:t xml:space="preserve">практике (по профилю специальности) </w:t>
      </w:r>
      <w:r w:rsidRPr="007230AC">
        <w:rPr>
          <w:rFonts w:ascii="Times New Roman" w:eastAsia="Times New Roman" w:hAnsi="Times New Roman" w:cs="Times New Roman"/>
          <w:bCs/>
          <w:sz w:val="24"/>
          <w:szCs w:val="24"/>
          <w:lang w:eastAsia="ru-RU"/>
        </w:rPr>
        <w:t xml:space="preserve">и производственной </w:t>
      </w:r>
      <w:r>
        <w:rPr>
          <w:rFonts w:ascii="Times New Roman" w:eastAsia="Times New Roman" w:hAnsi="Times New Roman" w:cs="Times New Roman"/>
          <w:bCs/>
          <w:sz w:val="24"/>
          <w:szCs w:val="24"/>
          <w:lang w:eastAsia="ru-RU"/>
        </w:rPr>
        <w:t>практике (</w:t>
      </w:r>
      <w:r w:rsidRPr="007230AC">
        <w:rPr>
          <w:rFonts w:ascii="Times New Roman" w:eastAsia="Times New Roman" w:hAnsi="Times New Roman" w:cs="Times New Roman"/>
          <w:bCs/>
          <w:sz w:val="24"/>
          <w:szCs w:val="24"/>
          <w:lang w:eastAsia="ru-RU"/>
        </w:rPr>
        <w:t>преддипломной</w:t>
      </w:r>
      <w:r>
        <w:rPr>
          <w:rFonts w:ascii="Times New Roman" w:eastAsia="Times New Roman" w:hAnsi="Times New Roman" w:cs="Times New Roman"/>
          <w:bCs/>
          <w:sz w:val="24"/>
          <w:szCs w:val="24"/>
          <w:lang w:eastAsia="ru-RU"/>
        </w:rPr>
        <w:t>)</w:t>
      </w:r>
      <w:r w:rsidRPr="007230AC">
        <w:rPr>
          <w:rFonts w:ascii="Times New Roman" w:eastAsia="Times New Roman" w:hAnsi="Times New Roman" w:cs="Times New Roman"/>
          <w:bCs/>
          <w:sz w:val="24"/>
          <w:szCs w:val="24"/>
          <w:lang w:eastAsia="ru-RU"/>
        </w:rPr>
        <w:t>;</w:t>
      </w:r>
    </w:p>
    <w:p w:rsidR="007B34B0" w:rsidRPr="007230AC" w:rsidRDefault="007B34B0" w:rsidP="007B34B0">
      <w:pPr>
        <w:pStyle w:val="a3"/>
        <w:numPr>
          <w:ilvl w:val="0"/>
          <w:numId w:val="4"/>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методические рекомендации по ведению и оформлению отчетной документации по</w:t>
      </w:r>
      <w:r w:rsidR="00CC02BE">
        <w:rPr>
          <w:rFonts w:ascii="Times New Roman" w:eastAsia="Times New Roman" w:hAnsi="Times New Roman" w:cs="Times New Roman"/>
          <w:bCs/>
          <w:sz w:val="24"/>
          <w:szCs w:val="24"/>
          <w:lang w:eastAsia="ru-RU"/>
        </w:rPr>
        <w:t xml:space="preserve"> </w:t>
      </w:r>
      <w:r w:rsidRPr="007230AC">
        <w:rPr>
          <w:rFonts w:ascii="Times New Roman" w:eastAsia="Times New Roman" w:hAnsi="Times New Roman" w:cs="Times New Roman"/>
          <w:bCs/>
          <w:sz w:val="24"/>
          <w:szCs w:val="24"/>
          <w:lang w:eastAsia="ru-RU"/>
        </w:rPr>
        <w:t>производственной и преддипломной практике для обучающихся.</w:t>
      </w:r>
    </w:p>
    <w:p w:rsidR="007B34B0" w:rsidRPr="007230AC" w:rsidRDefault="007B34B0" w:rsidP="007B34B0">
      <w:pPr>
        <w:spacing w:after="0" w:line="240" w:lineRule="auto"/>
        <w:ind w:firstLine="567"/>
        <w:jc w:val="both"/>
        <w:rPr>
          <w:rFonts w:ascii="Times New Roman" w:eastAsia="Times New Roman" w:hAnsi="Times New Roman" w:cs="Times New Roman"/>
          <w:bCs/>
          <w:sz w:val="24"/>
          <w:szCs w:val="24"/>
        </w:rPr>
      </w:pPr>
      <w:r w:rsidRPr="007230AC">
        <w:rPr>
          <w:rFonts w:ascii="Times New Roman" w:eastAsia="Times New Roman" w:hAnsi="Times New Roman" w:cs="Times New Roman"/>
          <w:bCs/>
          <w:sz w:val="24"/>
          <w:szCs w:val="24"/>
        </w:rPr>
        <w:t>3.8. УМК</w:t>
      </w:r>
      <w:r>
        <w:rPr>
          <w:rFonts w:ascii="Times New Roman" w:eastAsia="Times New Roman" w:hAnsi="Times New Roman" w:cs="Times New Roman"/>
          <w:bCs/>
          <w:sz w:val="24"/>
          <w:szCs w:val="24"/>
        </w:rPr>
        <w:t xml:space="preserve"> </w:t>
      </w:r>
      <w:r w:rsidRPr="007230AC">
        <w:rPr>
          <w:rFonts w:ascii="Times New Roman" w:eastAsia="Times New Roman" w:hAnsi="Times New Roman" w:cs="Times New Roman"/>
          <w:bCs/>
          <w:sz w:val="24"/>
          <w:szCs w:val="24"/>
        </w:rPr>
        <w:t>ГИА:</w:t>
      </w:r>
    </w:p>
    <w:p w:rsidR="007B34B0" w:rsidRPr="007230AC" w:rsidRDefault="007B34B0" w:rsidP="007B34B0">
      <w:pPr>
        <w:pStyle w:val="a3"/>
        <w:numPr>
          <w:ilvl w:val="0"/>
          <w:numId w:val="5"/>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программа ГИА</w:t>
      </w:r>
      <w:r>
        <w:rPr>
          <w:rFonts w:ascii="Times New Roman" w:eastAsia="Times New Roman" w:hAnsi="Times New Roman" w:cs="Times New Roman"/>
          <w:bCs/>
          <w:sz w:val="24"/>
          <w:szCs w:val="24"/>
          <w:lang w:eastAsia="ru-RU"/>
        </w:rPr>
        <w:t xml:space="preserve"> </w:t>
      </w:r>
      <w:r w:rsidRPr="007230AC">
        <w:rPr>
          <w:rFonts w:ascii="Times New Roman" w:eastAsia="Times New Roman" w:hAnsi="Times New Roman" w:cs="Times New Roman"/>
          <w:bCs/>
          <w:sz w:val="24"/>
          <w:szCs w:val="24"/>
          <w:lang w:eastAsia="ru-RU"/>
        </w:rPr>
        <w:t>(вид ГИА; объем времени на подготовку и проведение ГИА; сроки проведения ГИА; необходимые экзаменационные материалы; условия подготовки и процедура проведения ГИА; формы проведения ГИА</w:t>
      </w:r>
      <w:r w:rsidR="00CC02BE">
        <w:rPr>
          <w:rFonts w:ascii="Times New Roman" w:eastAsia="Times New Roman" w:hAnsi="Times New Roman" w:cs="Times New Roman"/>
          <w:bCs/>
          <w:sz w:val="24"/>
          <w:szCs w:val="24"/>
          <w:lang w:eastAsia="ru-RU"/>
        </w:rPr>
        <w:t>, в том числе демонстрационный экзамен</w:t>
      </w:r>
      <w:r w:rsidRPr="007230AC">
        <w:rPr>
          <w:rFonts w:ascii="Times New Roman" w:eastAsia="Times New Roman" w:hAnsi="Times New Roman" w:cs="Times New Roman"/>
          <w:bCs/>
          <w:sz w:val="24"/>
          <w:szCs w:val="24"/>
          <w:lang w:eastAsia="ru-RU"/>
        </w:rPr>
        <w:t>; критерии оценки уровня и качества подготовки выпускника);</w:t>
      </w:r>
    </w:p>
    <w:p w:rsidR="007B34B0" w:rsidRPr="007230AC" w:rsidRDefault="007B34B0" w:rsidP="007B34B0">
      <w:pPr>
        <w:pStyle w:val="a3"/>
        <w:numPr>
          <w:ilvl w:val="0"/>
          <w:numId w:val="5"/>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тематика</w:t>
      </w:r>
      <w:r>
        <w:rPr>
          <w:rFonts w:ascii="Times New Roman" w:eastAsia="Times New Roman" w:hAnsi="Times New Roman" w:cs="Times New Roman"/>
          <w:bCs/>
          <w:sz w:val="24"/>
          <w:szCs w:val="24"/>
          <w:lang w:eastAsia="ru-RU"/>
        </w:rPr>
        <w:t xml:space="preserve"> </w:t>
      </w:r>
      <w:r w:rsidRPr="007230AC">
        <w:rPr>
          <w:rFonts w:ascii="Times New Roman" w:eastAsia="Times New Roman" w:hAnsi="Times New Roman" w:cs="Times New Roman"/>
          <w:bCs/>
          <w:sz w:val="24"/>
          <w:szCs w:val="24"/>
          <w:lang w:eastAsia="ru-RU"/>
        </w:rPr>
        <w:t>дипломных работ (проектов);</w:t>
      </w:r>
    </w:p>
    <w:p w:rsidR="007B34B0" w:rsidRPr="007230AC" w:rsidRDefault="007B34B0" w:rsidP="007B34B0">
      <w:pPr>
        <w:pStyle w:val="a3"/>
        <w:numPr>
          <w:ilvl w:val="0"/>
          <w:numId w:val="5"/>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методические указания по организации</w:t>
      </w:r>
      <w:r>
        <w:rPr>
          <w:rFonts w:ascii="Times New Roman" w:eastAsia="Times New Roman" w:hAnsi="Times New Roman" w:cs="Times New Roman"/>
          <w:bCs/>
          <w:sz w:val="24"/>
          <w:szCs w:val="24"/>
          <w:lang w:eastAsia="ru-RU"/>
        </w:rPr>
        <w:t xml:space="preserve"> </w:t>
      </w:r>
      <w:r w:rsidRPr="007230AC">
        <w:rPr>
          <w:rFonts w:ascii="Times New Roman" w:eastAsia="Times New Roman" w:hAnsi="Times New Roman" w:cs="Times New Roman"/>
          <w:bCs/>
          <w:sz w:val="24"/>
          <w:szCs w:val="24"/>
          <w:lang w:eastAsia="ru-RU"/>
        </w:rPr>
        <w:t>ГИА</w:t>
      </w:r>
      <w:r>
        <w:rPr>
          <w:rFonts w:ascii="Times New Roman" w:eastAsia="Times New Roman" w:hAnsi="Times New Roman" w:cs="Times New Roman"/>
          <w:bCs/>
          <w:sz w:val="24"/>
          <w:szCs w:val="24"/>
          <w:lang w:eastAsia="ru-RU"/>
        </w:rPr>
        <w:t xml:space="preserve"> </w:t>
      </w:r>
      <w:r w:rsidRPr="007230AC">
        <w:rPr>
          <w:rFonts w:ascii="Times New Roman" w:eastAsia="Times New Roman" w:hAnsi="Times New Roman" w:cs="Times New Roman"/>
          <w:bCs/>
          <w:sz w:val="24"/>
          <w:szCs w:val="24"/>
          <w:lang w:eastAsia="ru-RU"/>
        </w:rPr>
        <w:t>обучающихся;</w:t>
      </w:r>
    </w:p>
    <w:p w:rsidR="007B34B0" w:rsidRPr="007230AC" w:rsidRDefault="007B34B0" w:rsidP="007B34B0">
      <w:pPr>
        <w:pStyle w:val="a3"/>
        <w:numPr>
          <w:ilvl w:val="0"/>
          <w:numId w:val="5"/>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методические указания по выполнению</w:t>
      </w:r>
      <w:r>
        <w:rPr>
          <w:rFonts w:ascii="Times New Roman" w:eastAsia="Times New Roman" w:hAnsi="Times New Roman" w:cs="Times New Roman"/>
          <w:bCs/>
          <w:sz w:val="24"/>
          <w:szCs w:val="24"/>
          <w:lang w:eastAsia="ru-RU"/>
        </w:rPr>
        <w:t xml:space="preserve"> </w:t>
      </w:r>
      <w:r w:rsidRPr="007230AC">
        <w:rPr>
          <w:rFonts w:ascii="Times New Roman" w:eastAsia="Times New Roman" w:hAnsi="Times New Roman" w:cs="Times New Roman"/>
          <w:bCs/>
          <w:sz w:val="24"/>
          <w:szCs w:val="24"/>
          <w:lang w:eastAsia="ru-RU"/>
        </w:rPr>
        <w:t>дипломных работ (проектов), содержащие основные требования к их оформлению;</w:t>
      </w:r>
    </w:p>
    <w:p w:rsidR="00CC02BE" w:rsidRDefault="007B34B0" w:rsidP="007B34B0">
      <w:pPr>
        <w:pStyle w:val="a3"/>
        <w:numPr>
          <w:ilvl w:val="0"/>
          <w:numId w:val="5"/>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методические рекомендации по подготовке к защите дипломной работы (проекта)</w:t>
      </w:r>
      <w:r w:rsidR="00CC02BE">
        <w:rPr>
          <w:rFonts w:ascii="Times New Roman" w:eastAsia="Times New Roman" w:hAnsi="Times New Roman" w:cs="Times New Roman"/>
          <w:bCs/>
          <w:sz w:val="24"/>
          <w:szCs w:val="24"/>
          <w:lang w:eastAsia="ru-RU"/>
        </w:rPr>
        <w:t>;</w:t>
      </w:r>
    </w:p>
    <w:p w:rsidR="007B34B0" w:rsidRPr="00CC02BE" w:rsidRDefault="00CC02BE" w:rsidP="007B34B0">
      <w:pPr>
        <w:pStyle w:val="a3"/>
        <w:numPr>
          <w:ilvl w:val="0"/>
          <w:numId w:val="5"/>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CC02BE">
        <w:rPr>
          <w:rFonts w:ascii="Times New Roman" w:eastAsia="Times New Roman" w:hAnsi="Times New Roman" w:cs="Times New Roman"/>
          <w:bCs/>
          <w:sz w:val="24"/>
          <w:szCs w:val="24"/>
          <w:lang w:eastAsia="ru-RU"/>
        </w:rPr>
        <w:t xml:space="preserve">оценочные материалы по демонстрационному экзамену по </w:t>
      </w:r>
      <w:r w:rsidRPr="00CC02BE">
        <w:rPr>
          <w:rStyle w:val="2"/>
          <w:b w:val="0"/>
          <w:color w:val="000000"/>
          <w:sz w:val="24"/>
        </w:rPr>
        <w:t>стандартам Ворлдскиллс Россия по отдельным компетенциям</w:t>
      </w:r>
      <w:r w:rsidR="007B34B0" w:rsidRPr="00CC02BE">
        <w:rPr>
          <w:rFonts w:ascii="Times New Roman" w:eastAsia="Times New Roman" w:hAnsi="Times New Roman" w:cs="Times New Roman"/>
          <w:bCs/>
          <w:sz w:val="24"/>
          <w:szCs w:val="24"/>
          <w:lang w:eastAsia="ru-RU"/>
        </w:rPr>
        <w:t>.</w:t>
      </w:r>
    </w:p>
    <w:p w:rsidR="007B34B0" w:rsidRPr="007230AC" w:rsidRDefault="007B34B0" w:rsidP="007B34B0">
      <w:pPr>
        <w:spacing w:after="0" w:line="240" w:lineRule="auto"/>
        <w:ind w:firstLine="567"/>
        <w:jc w:val="both"/>
        <w:rPr>
          <w:rFonts w:ascii="Times New Roman" w:eastAsia="Times New Roman" w:hAnsi="Times New Roman" w:cs="Times New Roman"/>
          <w:bCs/>
          <w:sz w:val="24"/>
          <w:szCs w:val="24"/>
        </w:rPr>
      </w:pPr>
    </w:p>
    <w:p w:rsidR="007B34B0" w:rsidRPr="007230AC" w:rsidRDefault="007B34B0" w:rsidP="007B34B0">
      <w:pPr>
        <w:pStyle w:val="a3"/>
        <w:numPr>
          <w:ilvl w:val="0"/>
          <w:numId w:val="13"/>
        </w:numPr>
        <w:tabs>
          <w:tab w:val="left" w:pos="993"/>
        </w:tabs>
        <w:spacing w:after="0" w:line="240" w:lineRule="auto"/>
        <w:ind w:left="0" w:hanging="426"/>
        <w:jc w:val="center"/>
        <w:rPr>
          <w:rFonts w:ascii="Times New Roman" w:eastAsia="Times New Roman" w:hAnsi="Times New Roman" w:cs="Times New Roman"/>
          <w:b/>
          <w:bCs/>
          <w:sz w:val="24"/>
          <w:szCs w:val="24"/>
          <w:lang w:eastAsia="ru-RU"/>
        </w:rPr>
      </w:pPr>
      <w:r w:rsidRPr="007230AC">
        <w:rPr>
          <w:rFonts w:ascii="Times New Roman" w:eastAsia="Times New Roman" w:hAnsi="Times New Roman" w:cs="Times New Roman"/>
          <w:b/>
          <w:bCs/>
          <w:sz w:val="24"/>
          <w:szCs w:val="24"/>
          <w:lang w:eastAsia="ru-RU"/>
        </w:rPr>
        <w:t>Порядок разработки и процедура представления УМК</w:t>
      </w:r>
    </w:p>
    <w:p w:rsidR="007B34B0" w:rsidRPr="007230AC" w:rsidRDefault="007B34B0" w:rsidP="007B34B0">
      <w:pPr>
        <w:tabs>
          <w:tab w:val="left" w:pos="993"/>
        </w:tabs>
        <w:spacing w:after="0" w:line="240" w:lineRule="auto"/>
        <w:jc w:val="center"/>
        <w:rPr>
          <w:rFonts w:ascii="Times New Roman" w:eastAsia="Times New Roman" w:hAnsi="Times New Roman" w:cs="Times New Roman"/>
          <w:b/>
          <w:bCs/>
          <w:sz w:val="24"/>
          <w:szCs w:val="24"/>
        </w:rPr>
      </w:pPr>
      <w:r w:rsidRPr="007230AC">
        <w:rPr>
          <w:rFonts w:ascii="Times New Roman" w:eastAsia="Times New Roman" w:hAnsi="Times New Roman" w:cs="Times New Roman"/>
          <w:b/>
          <w:bCs/>
          <w:sz w:val="24"/>
          <w:szCs w:val="24"/>
        </w:rPr>
        <w:t>по специальности</w:t>
      </w:r>
      <w:r>
        <w:rPr>
          <w:rFonts w:ascii="Times New Roman" w:eastAsia="Times New Roman" w:hAnsi="Times New Roman" w:cs="Times New Roman"/>
          <w:b/>
          <w:bCs/>
          <w:sz w:val="24"/>
          <w:szCs w:val="24"/>
        </w:rPr>
        <w:t xml:space="preserve"> (профессии)</w:t>
      </w:r>
    </w:p>
    <w:p w:rsidR="007B34B0" w:rsidRPr="007230AC" w:rsidRDefault="007B34B0" w:rsidP="007B34B0">
      <w:pPr>
        <w:spacing w:after="0" w:line="240" w:lineRule="auto"/>
        <w:ind w:firstLine="567"/>
        <w:contextualSpacing/>
        <w:rPr>
          <w:rFonts w:ascii="Calibri" w:eastAsia="Times New Roman" w:hAnsi="Calibri" w:cs="Calibri"/>
          <w:sz w:val="24"/>
          <w:szCs w:val="24"/>
        </w:rPr>
      </w:pPr>
    </w:p>
    <w:p w:rsidR="007B34B0" w:rsidRPr="007230AC" w:rsidRDefault="007B34B0" w:rsidP="007B34B0">
      <w:pPr>
        <w:spacing w:after="0" w:line="240" w:lineRule="auto"/>
        <w:ind w:firstLine="567"/>
        <w:jc w:val="both"/>
        <w:rPr>
          <w:rFonts w:ascii="Times New Roman" w:eastAsia="Times New Roman" w:hAnsi="Times New Roman" w:cs="Times New Roman"/>
          <w:sz w:val="24"/>
          <w:szCs w:val="24"/>
        </w:rPr>
      </w:pPr>
      <w:r w:rsidRPr="007230AC">
        <w:rPr>
          <w:rFonts w:ascii="Times New Roman" w:eastAsia="Times New Roman" w:hAnsi="Times New Roman" w:cs="Times New Roman"/>
          <w:sz w:val="24"/>
          <w:szCs w:val="24"/>
        </w:rPr>
        <w:t>4.1. Создание УМК по специальности</w:t>
      </w:r>
      <w:r>
        <w:rPr>
          <w:rFonts w:ascii="Times New Roman" w:eastAsia="Times New Roman" w:hAnsi="Times New Roman" w:cs="Times New Roman"/>
          <w:sz w:val="24"/>
          <w:szCs w:val="24"/>
        </w:rPr>
        <w:t xml:space="preserve"> (профессии) </w:t>
      </w:r>
      <w:r w:rsidRPr="007230AC">
        <w:rPr>
          <w:rFonts w:ascii="Times New Roman" w:eastAsia="Times New Roman" w:hAnsi="Times New Roman" w:cs="Times New Roman"/>
          <w:sz w:val="24"/>
          <w:szCs w:val="24"/>
        </w:rPr>
        <w:t>включает в себя следующие этапы:</w:t>
      </w:r>
    </w:p>
    <w:p w:rsidR="007B34B0" w:rsidRPr="007230AC" w:rsidRDefault="007B34B0" w:rsidP="007B34B0">
      <w:pPr>
        <w:pStyle w:val="a3"/>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30AC">
        <w:rPr>
          <w:rFonts w:ascii="Times New Roman" w:eastAsia="Times New Roman" w:hAnsi="Times New Roman" w:cs="Times New Roman"/>
          <w:sz w:val="24"/>
          <w:szCs w:val="24"/>
          <w:lang w:eastAsia="ru-RU"/>
        </w:rPr>
        <w:t>формирование рабочей группы по разработке УМК по специальности</w:t>
      </w:r>
      <w:r>
        <w:rPr>
          <w:rFonts w:ascii="Times New Roman" w:eastAsia="Times New Roman" w:hAnsi="Times New Roman" w:cs="Times New Roman"/>
          <w:sz w:val="24"/>
          <w:szCs w:val="24"/>
          <w:lang w:eastAsia="ru-RU"/>
        </w:rPr>
        <w:t xml:space="preserve"> (профессии) (УМК может разрабатываться силами преподавателей ПЦК, творческой группы по направлению)</w:t>
      </w:r>
      <w:r w:rsidRPr="007230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Консультирование по разработке </w:t>
      </w:r>
      <w:r w:rsidRPr="007230AC">
        <w:rPr>
          <w:rFonts w:ascii="Times New Roman" w:eastAsia="Times New Roman" w:hAnsi="Times New Roman" w:cs="Times New Roman"/>
          <w:sz w:val="24"/>
          <w:szCs w:val="24"/>
          <w:lang w:eastAsia="ru-RU"/>
        </w:rPr>
        <w:t xml:space="preserve">УМК </w:t>
      </w:r>
      <w:r>
        <w:rPr>
          <w:rFonts w:ascii="Times New Roman" w:eastAsia="Times New Roman" w:hAnsi="Times New Roman" w:cs="Times New Roman"/>
          <w:sz w:val="24"/>
          <w:szCs w:val="24"/>
          <w:lang w:eastAsia="ru-RU"/>
        </w:rPr>
        <w:t xml:space="preserve">осуществляется </w:t>
      </w:r>
      <w:r w:rsidRPr="007230AC">
        <w:rPr>
          <w:rFonts w:ascii="Times New Roman" w:eastAsia="Times New Roman" w:hAnsi="Times New Roman" w:cs="Times New Roman"/>
          <w:sz w:val="24"/>
          <w:szCs w:val="24"/>
          <w:lang w:eastAsia="ru-RU"/>
        </w:rPr>
        <w:t>заместител</w:t>
      </w:r>
      <w:r>
        <w:rPr>
          <w:rFonts w:ascii="Times New Roman" w:eastAsia="Times New Roman" w:hAnsi="Times New Roman" w:cs="Times New Roman"/>
          <w:sz w:val="24"/>
          <w:szCs w:val="24"/>
          <w:lang w:eastAsia="ru-RU"/>
        </w:rPr>
        <w:t>ями</w:t>
      </w:r>
      <w:r w:rsidRPr="007230AC">
        <w:rPr>
          <w:rFonts w:ascii="Times New Roman" w:eastAsia="Times New Roman" w:hAnsi="Times New Roman" w:cs="Times New Roman"/>
          <w:sz w:val="24"/>
          <w:szCs w:val="24"/>
          <w:lang w:eastAsia="ru-RU"/>
        </w:rPr>
        <w:t xml:space="preserve"> директора по учебной, учебно-производственной, научно-методической работе, заведующ</w:t>
      </w:r>
      <w:r>
        <w:rPr>
          <w:rFonts w:ascii="Times New Roman" w:eastAsia="Times New Roman" w:hAnsi="Times New Roman" w:cs="Times New Roman"/>
          <w:sz w:val="24"/>
          <w:szCs w:val="24"/>
          <w:lang w:eastAsia="ru-RU"/>
        </w:rPr>
        <w:t>ей</w:t>
      </w:r>
      <w:r w:rsidRPr="007230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учеб</w:t>
      </w:r>
      <w:r w:rsidRPr="007230AC">
        <w:rPr>
          <w:rFonts w:ascii="Times New Roman" w:eastAsia="Times New Roman" w:hAnsi="Times New Roman" w:cs="Times New Roman"/>
          <w:sz w:val="24"/>
          <w:szCs w:val="24"/>
          <w:lang w:eastAsia="ru-RU"/>
        </w:rPr>
        <w:t>но-методическим центром</w:t>
      </w:r>
      <w:r w:rsidRPr="009B4F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методистом. </w:t>
      </w:r>
      <w:r w:rsidRPr="007230AC">
        <w:rPr>
          <w:rFonts w:ascii="Times New Roman" w:eastAsia="Times New Roman" w:hAnsi="Times New Roman" w:cs="Times New Roman"/>
          <w:sz w:val="24"/>
          <w:szCs w:val="24"/>
          <w:lang w:eastAsia="ru-RU"/>
        </w:rPr>
        <w:t>В качестве консультантов и экспертов в состав рабочей группы по согласованию могут быть включены представители отраслевых предприятий (организаций);</w:t>
      </w:r>
    </w:p>
    <w:p w:rsidR="007B34B0" w:rsidRPr="007230AC" w:rsidRDefault="007B34B0" w:rsidP="007B34B0">
      <w:pPr>
        <w:pStyle w:val="a3"/>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30AC">
        <w:rPr>
          <w:rFonts w:ascii="Times New Roman" w:eastAsia="Times New Roman" w:hAnsi="Times New Roman" w:cs="Times New Roman"/>
          <w:sz w:val="24"/>
          <w:szCs w:val="24"/>
          <w:lang w:eastAsia="ru-RU"/>
        </w:rPr>
        <w:t>закрепление статуса рабочей группы локальными нормативными документами;</w:t>
      </w:r>
    </w:p>
    <w:p w:rsidR="007B34B0" w:rsidRPr="007230AC" w:rsidRDefault="007B34B0" w:rsidP="007B34B0">
      <w:pPr>
        <w:pStyle w:val="a3"/>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30AC">
        <w:rPr>
          <w:rFonts w:ascii="Times New Roman" w:eastAsia="Times New Roman" w:hAnsi="Times New Roman" w:cs="Times New Roman"/>
          <w:sz w:val="24"/>
          <w:szCs w:val="24"/>
          <w:lang w:eastAsia="ru-RU"/>
        </w:rPr>
        <w:t>составление и утверждение перспективного и текущего плана работы рабочей группы по созданию УМК;</w:t>
      </w:r>
    </w:p>
    <w:p w:rsidR="007B34B0" w:rsidRPr="007230AC" w:rsidRDefault="007B34B0" w:rsidP="007B34B0">
      <w:pPr>
        <w:pStyle w:val="a3"/>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30AC">
        <w:rPr>
          <w:rFonts w:ascii="Times New Roman" w:eastAsia="Times New Roman" w:hAnsi="Times New Roman" w:cs="Times New Roman"/>
          <w:sz w:val="24"/>
          <w:szCs w:val="24"/>
          <w:lang w:eastAsia="ru-RU"/>
        </w:rPr>
        <w:t>изучение, анализ и формирование нормативной и методической базы для разработки УМК;</w:t>
      </w:r>
    </w:p>
    <w:p w:rsidR="007B34B0" w:rsidRPr="007230AC" w:rsidRDefault="007B34B0" w:rsidP="007B34B0">
      <w:pPr>
        <w:pStyle w:val="a3"/>
        <w:numPr>
          <w:ilvl w:val="0"/>
          <w:numId w:val="6"/>
        </w:numPr>
        <w:tabs>
          <w:tab w:val="left" w:pos="993"/>
        </w:tabs>
        <w:spacing w:after="0" w:line="240" w:lineRule="auto"/>
        <w:ind w:left="0" w:firstLine="567"/>
        <w:jc w:val="both"/>
        <w:rPr>
          <w:rFonts w:ascii="Calibri" w:eastAsia="Times New Roman" w:hAnsi="Calibri" w:cs="Calibri"/>
          <w:sz w:val="24"/>
          <w:szCs w:val="24"/>
          <w:lang w:eastAsia="ru-RU"/>
        </w:rPr>
      </w:pPr>
      <w:r w:rsidRPr="007230AC">
        <w:rPr>
          <w:rFonts w:ascii="Times New Roman" w:eastAsia="Times New Roman" w:hAnsi="Times New Roman" w:cs="Times New Roman"/>
          <w:bCs/>
          <w:sz w:val="24"/>
          <w:szCs w:val="24"/>
          <w:lang w:eastAsia="ru-RU"/>
        </w:rPr>
        <w:t>разработка, согласование и издание локальных нормативных документов, регулирующих содержание и организацию образовательного процесса по специальности</w:t>
      </w:r>
      <w:r>
        <w:rPr>
          <w:rFonts w:ascii="Times New Roman" w:eastAsia="Times New Roman" w:hAnsi="Times New Roman" w:cs="Times New Roman"/>
          <w:bCs/>
          <w:sz w:val="24"/>
          <w:szCs w:val="24"/>
          <w:lang w:eastAsia="ru-RU"/>
        </w:rPr>
        <w:t xml:space="preserve"> (профессии)</w:t>
      </w:r>
      <w:r w:rsidRPr="007230AC">
        <w:rPr>
          <w:rFonts w:ascii="Times New Roman" w:eastAsia="Times New Roman" w:hAnsi="Times New Roman" w:cs="Times New Roman"/>
          <w:bCs/>
          <w:sz w:val="24"/>
          <w:szCs w:val="24"/>
          <w:lang w:eastAsia="ru-RU"/>
        </w:rPr>
        <w:t>;</w:t>
      </w:r>
    </w:p>
    <w:p w:rsidR="007B34B0" w:rsidRPr="007230AC" w:rsidRDefault="007B34B0" w:rsidP="007B34B0">
      <w:pPr>
        <w:pStyle w:val="a3"/>
        <w:numPr>
          <w:ilvl w:val="0"/>
          <w:numId w:val="6"/>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разработка уч</w:t>
      </w:r>
      <w:r>
        <w:rPr>
          <w:rFonts w:ascii="Times New Roman" w:eastAsia="Times New Roman" w:hAnsi="Times New Roman" w:cs="Times New Roman"/>
          <w:bCs/>
          <w:sz w:val="24"/>
          <w:szCs w:val="24"/>
          <w:lang w:eastAsia="ru-RU"/>
        </w:rPr>
        <w:t xml:space="preserve">ебно-программной документации, </w:t>
      </w:r>
      <w:r w:rsidRPr="007230AC">
        <w:rPr>
          <w:rFonts w:ascii="Times New Roman" w:eastAsia="Times New Roman" w:hAnsi="Times New Roman" w:cs="Times New Roman"/>
          <w:bCs/>
          <w:sz w:val="24"/>
          <w:szCs w:val="24"/>
          <w:lang w:eastAsia="ru-RU"/>
        </w:rPr>
        <w:t>учебно-планирующей документации</w:t>
      </w:r>
      <w:r w:rsidRPr="00C970EC">
        <w:rPr>
          <w:rFonts w:ascii="Times New Roman" w:eastAsia="Times New Roman" w:hAnsi="Times New Roman" w:cs="Times New Roman"/>
          <w:bCs/>
          <w:sz w:val="24"/>
          <w:szCs w:val="24"/>
          <w:lang w:eastAsia="ru-RU"/>
        </w:rPr>
        <w:t>, фонда оценочных средств по</w:t>
      </w:r>
      <w:r w:rsidRPr="007230AC">
        <w:rPr>
          <w:rFonts w:ascii="Times New Roman" w:eastAsia="Times New Roman" w:hAnsi="Times New Roman" w:cs="Times New Roman"/>
          <w:bCs/>
          <w:sz w:val="24"/>
          <w:szCs w:val="24"/>
          <w:lang w:eastAsia="ru-RU"/>
        </w:rPr>
        <w:t xml:space="preserve"> специальности</w:t>
      </w:r>
      <w:r>
        <w:rPr>
          <w:rFonts w:ascii="Times New Roman" w:eastAsia="Times New Roman" w:hAnsi="Times New Roman" w:cs="Times New Roman"/>
          <w:bCs/>
          <w:sz w:val="24"/>
          <w:szCs w:val="24"/>
          <w:lang w:eastAsia="ru-RU"/>
        </w:rPr>
        <w:t xml:space="preserve"> (профессии)</w:t>
      </w:r>
      <w:r w:rsidRPr="007230AC">
        <w:rPr>
          <w:rFonts w:ascii="Times New Roman" w:eastAsia="Times New Roman" w:hAnsi="Times New Roman" w:cs="Times New Roman"/>
          <w:bCs/>
          <w:sz w:val="24"/>
          <w:szCs w:val="24"/>
          <w:lang w:eastAsia="ru-RU"/>
        </w:rPr>
        <w:t>;</w:t>
      </w:r>
    </w:p>
    <w:p w:rsidR="007B34B0" w:rsidRPr="007230AC" w:rsidRDefault="007B34B0" w:rsidP="007B34B0">
      <w:pPr>
        <w:pStyle w:val="a3"/>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30AC">
        <w:rPr>
          <w:rFonts w:ascii="Times New Roman" w:eastAsia="Times New Roman" w:hAnsi="Times New Roman" w:cs="Times New Roman"/>
          <w:bCs/>
          <w:sz w:val="24"/>
          <w:szCs w:val="24"/>
          <w:lang w:eastAsia="ru-RU"/>
        </w:rPr>
        <w:t xml:space="preserve">обсуждение учебно-программной и учебно-планирующей документации по специальности </w:t>
      </w:r>
      <w:r>
        <w:rPr>
          <w:rFonts w:ascii="Times New Roman" w:eastAsia="Times New Roman" w:hAnsi="Times New Roman" w:cs="Times New Roman"/>
          <w:bCs/>
          <w:sz w:val="24"/>
          <w:szCs w:val="24"/>
          <w:lang w:eastAsia="ru-RU"/>
        </w:rPr>
        <w:t xml:space="preserve">(профессии) </w:t>
      </w:r>
      <w:r w:rsidRPr="007230AC">
        <w:rPr>
          <w:rFonts w:ascii="Times New Roman" w:eastAsia="Times New Roman" w:hAnsi="Times New Roman" w:cs="Times New Roman"/>
          <w:bCs/>
          <w:sz w:val="24"/>
          <w:szCs w:val="24"/>
          <w:lang w:eastAsia="ru-RU"/>
        </w:rPr>
        <w:t>на заседании</w:t>
      </w:r>
      <w:r w:rsidRPr="007230AC">
        <w:rPr>
          <w:rFonts w:ascii="Times New Roman" w:eastAsia="Times New Roman" w:hAnsi="Times New Roman" w:cs="Times New Roman"/>
          <w:sz w:val="24"/>
          <w:szCs w:val="24"/>
          <w:lang w:eastAsia="ru-RU"/>
        </w:rPr>
        <w:t xml:space="preserve"> ПЦК</w:t>
      </w:r>
      <w:r>
        <w:rPr>
          <w:rFonts w:ascii="Times New Roman" w:eastAsia="Times New Roman" w:hAnsi="Times New Roman" w:cs="Times New Roman"/>
          <w:sz w:val="24"/>
          <w:szCs w:val="24"/>
          <w:lang w:eastAsia="ru-RU"/>
        </w:rPr>
        <w:t xml:space="preserve"> (МК)</w:t>
      </w:r>
      <w:r w:rsidRPr="007230AC">
        <w:rPr>
          <w:rFonts w:ascii="Times New Roman" w:eastAsia="Times New Roman" w:hAnsi="Times New Roman" w:cs="Times New Roman"/>
          <w:sz w:val="24"/>
          <w:szCs w:val="24"/>
          <w:lang w:eastAsia="ru-RU"/>
        </w:rPr>
        <w:t>;</w:t>
      </w:r>
    </w:p>
    <w:p w:rsidR="007B34B0" w:rsidRPr="007230AC" w:rsidRDefault="007B34B0" w:rsidP="007B34B0">
      <w:pPr>
        <w:pStyle w:val="a3"/>
        <w:numPr>
          <w:ilvl w:val="0"/>
          <w:numId w:val="6"/>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sz w:val="24"/>
          <w:szCs w:val="24"/>
          <w:lang w:eastAsia="ru-RU"/>
        </w:rPr>
        <w:t xml:space="preserve">экспертиза, корректировка и согласование содержания </w:t>
      </w:r>
      <w:r w:rsidRPr="007230AC">
        <w:rPr>
          <w:rFonts w:ascii="Times New Roman" w:eastAsia="Times New Roman" w:hAnsi="Times New Roman" w:cs="Times New Roman"/>
          <w:bCs/>
          <w:sz w:val="24"/>
          <w:szCs w:val="24"/>
          <w:lang w:eastAsia="ru-RU"/>
        </w:rPr>
        <w:t>учебно-программной и учебно-планирующей документации по специальности с отраслевыми предприятиями (организациями);</w:t>
      </w:r>
    </w:p>
    <w:p w:rsidR="007B34B0" w:rsidRPr="007230AC" w:rsidRDefault="007B34B0" w:rsidP="007B34B0">
      <w:pPr>
        <w:pStyle w:val="a3"/>
        <w:numPr>
          <w:ilvl w:val="0"/>
          <w:numId w:val="6"/>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7230AC">
        <w:rPr>
          <w:rFonts w:ascii="Times New Roman" w:eastAsia="Times New Roman" w:hAnsi="Times New Roman" w:cs="Times New Roman"/>
          <w:bCs/>
          <w:sz w:val="24"/>
          <w:szCs w:val="24"/>
          <w:lang w:eastAsia="ru-RU"/>
        </w:rPr>
        <w:t>утверждение учебно-программной и учебно-планирующей документации по специальности</w:t>
      </w:r>
      <w:r>
        <w:rPr>
          <w:rFonts w:ascii="Times New Roman" w:eastAsia="Times New Roman" w:hAnsi="Times New Roman" w:cs="Times New Roman"/>
          <w:bCs/>
          <w:sz w:val="24"/>
          <w:szCs w:val="24"/>
          <w:lang w:eastAsia="ru-RU"/>
        </w:rPr>
        <w:t xml:space="preserve"> (профессии) </w:t>
      </w:r>
      <w:r w:rsidRPr="007230AC">
        <w:rPr>
          <w:rFonts w:ascii="Times New Roman" w:eastAsia="Times New Roman" w:hAnsi="Times New Roman" w:cs="Times New Roman"/>
          <w:bCs/>
          <w:sz w:val="24"/>
          <w:szCs w:val="24"/>
          <w:lang w:eastAsia="ru-RU"/>
        </w:rPr>
        <w:t>директором Колледжа или заместителем директора по учебной, учебно-производственной работе в зависимости от должностных обязанностей;</w:t>
      </w:r>
    </w:p>
    <w:p w:rsidR="007B34B0" w:rsidRPr="007230AC" w:rsidRDefault="007B34B0" w:rsidP="007B34B0">
      <w:pPr>
        <w:pStyle w:val="a3"/>
        <w:numPr>
          <w:ilvl w:val="0"/>
          <w:numId w:val="6"/>
        </w:numPr>
        <w:tabs>
          <w:tab w:val="left" w:pos="993"/>
        </w:tabs>
        <w:spacing w:after="0" w:line="240" w:lineRule="auto"/>
        <w:ind w:left="0" w:firstLine="567"/>
        <w:jc w:val="both"/>
        <w:rPr>
          <w:rFonts w:ascii="Times New Roman" w:eastAsia="Times New Roman" w:hAnsi="Times New Roman" w:cs="Times New Roman"/>
          <w:bCs/>
          <w:spacing w:val="-2"/>
          <w:sz w:val="24"/>
          <w:szCs w:val="24"/>
          <w:lang w:eastAsia="ru-RU"/>
        </w:rPr>
      </w:pPr>
      <w:r w:rsidRPr="007230AC">
        <w:rPr>
          <w:rFonts w:ascii="Times New Roman" w:eastAsia="Times New Roman" w:hAnsi="Times New Roman" w:cs="Times New Roman"/>
          <w:bCs/>
          <w:spacing w:val="-2"/>
          <w:sz w:val="24"/>
          <w:szCs w:val="24"/>
          <w:lang w:eastAsia="ru-RU"/>
        </w:rPr>
        <w:lastRenderedPageBreak/>
        <w:t>разработка комплекта методических материалов поспециальности</w:t>
      </w:r>
      <w:r>
        <w:rPr>
          <w:rFonts w:ascii="Times New Roman" w:eastAsia="Times New Roman" w:hAnsi="Times New Roman" w:cs="Times New Roman"/>
          <w:bCs/>
          <w:spacing w:val="-2"/>
          <w:sz w:val="24"/>
          <w:szCs w:val="24"/>
          <w:lang w:eastAsia="ru-RU"/>
        </w:rPr>
        <w:t xml:space="preserve"> (профессии)</w:t>
      </w:r>
      <w:r w:rsidRPr="007230AC">
        <w:rPr>
          <w:rFonts w:ascii="Times New Roman" w:eastAsia="Times New Roman" w:hAnsi="Times New Roman" w:cs="Times New Roman"/>
          <w:bCs/>
          <w:spacing w:val="-2"/>
          <w:sz w:val="24"/>
          <w:szCs w:val="24"/>
          <w:lang w:eastAsia="ru-RU"/>
        </w:rPr>
        <w:t>, комплекта учебно-методических материалов по</w:t>
      </w:r>
      <w:r>
        <w:rPr>
          <w:rFonts w:ascii="Times New Roman" w:eastAsia="Times New Roman" w:hAnsi="Times New Roman" w:cs="Times New Roman"/>
          <w:bCs/>
          <w:spacing w:val="-2"/>
          <w:sz w:val="24"/>
          <w:szCs w:val="24"/>
          <w:lang w:eastAsia="ru-RU"/>
        </w:rPr>
        <w:t xml:space="preserve"> </w:t>
      </w:r>
      <w:r w:rsidRPr="007230AC">
        <w:rPr>
          <w:rFonts w:ascii="Times New Roman" w:eastAsia="Times New Roman" w:hAnsi="Times New Roman" w:cs="Times New Roman"/>
          <w:bCs/>
          <w:spacing w:val="-2"/>
          <w:sz w:val="24"/>
          <w:szCs w:val="24"/>
          <w:lang w:eastAsia="ru-RU"/>
        </w:rPr>
        <w:t>контролю</w:t>
      </w:r>
      <w:r>
        <w:rPr>
          <w:rFonts w:ascii="Times New Roman" w:eastAsia="Times New Roman" w:hAnsi="Times New Roman" w:cs="Times New Roman"/>
          <w:bCs/>
          <w:spacing w:val="-2"/>
          <w:sz w:val="24"/>
          <w:szCs w:val="24"/>
          <w:lang w:eastAsia="ru-RU"/>
        </w:rPr>
        <w:t xml:space="preserve"> </w:t>
      </w:r>
      <w:r w:rsidRPr="007230AC">
        <w:rPr>
          <w:rFonts w:ascii="Times New Roman" w:eastAsia="Times New Roman" w:hAnsi="Times New Roman" w:cs="Times New Roman"/>
          <w:bCs/>
          <w:spacing w:val="-2"/>
          <w:sz w:val="24"/>
          <w:szCs w:val="24"/>
          <w:lang w:eastAsia="ru-RU"/>
        </w:rPr>
        <w:t xml:space="preserve">знаний и </w:t>
      </w:r>
      <w:r w:rsidRPr="00C970EC">
        <w:rPr>
          <w:rFonts w:ascii="Times New Roman" w:eastAsia="Times New Roman" w:hAnsi="Times New Roman" w:cs="Times New Roman"/>
          <w:bCs/>
          <w:spacing w:val="-2"/>
          <w:sz w:val="24"/>
          <w:szCs w:val="24"/>
          <w:lang w:eastAsia="ru-RU"/>
        </w:rPr>
        <w:t>умений, общих и профессиональных компетенций (фонда оценочных средств), учебно-методических материалов</w:t>
      </w:r>
      <w:r w:rsidRPr="007230AC">
        <w:rPr>
          <w:rFonts w:ascii="Times New Roman" w:eastAsia="Times New Roman" w:hAnsi="Times New Roman" w:cs="Times New Roman"/>
          <w:bCs/>
          <w:spacing w:val="-2"/>
          <w:sz w:val="24"/>
          <w:szCs w:val="24"/>
          <w:lang w:eastAsia="ru-RU"/>
        </w:rPr>
        <w:t xml:space="preserve"> для организации ГИА, комплекта </w:t>
      </w:r>
      <w:r w:rsidRPr="00240E04">
        <w:rPr>
          <w:rFonts w:ascii="Times New Roman" w:eastAsia="Times New Roman" w:hAnsi="Times New Roman" w:cs="Times New Roman"/>
          <w:bCs/>
          <w:spacing w:val="-2"/>
          <w:sz w:val="24"/>
          <w:szCs w:val="24"/>
          <w:lang w:eastAsia="ru-RU"/>
        </w:rPr>
        <w:t xml:space="preserve">заданий </w:t>
      </w:r>
      <w:r w:rsidRPr="007230AC">
        <w:rPr>
          <w:rFonts w:ascii="Times New Roman" w:eastAsia="Times New Roman" w:hAnsi="Times New Roman" w:cs="Times New Roman"/>
          <w:bCs/>
          <w:spacing w:val="-2"/>
          <w:sz w:val="24"/>
          <w:szCs w:val="24"/>
          <w:lang w:eastAsia="ru-RU"/>
        </w:rPr>
        <w:t>для организации</w:t>
      </w:r>
      <w:r>
        <w:rPr>
          <w:rFonts w:ascii="Times New Roman" w:eastAsia="Times New Roman" w:hAnsi="Times New Roman" w:cs="Times New Roman"/>
          <w:bCs/>
          <w:spacing w:val="-2"/>
          <w:sz w:val="24"/>
          <w:szCs w:val="24"/>
          <w:lang w:eastAsia="ru-RU"/>
        </w:rPr>
        <w:t xml:space="preserve"> </w:t>
      </w:r>
      <w:r w:rsidRPr="007230AC">
        <w:rPr>
          <w:rFonts w:ascii="Times New Roman" w:eastAsia="Times New Roman" w:hAnsi="Times New Roman" w:cs="Times New Roman"/>
          <w:bCs/>
          <w:spacing w:val="-2"/>
          <w:sz w:val="24"/>
          <w:szCs w:val="24"/>
          <w:lang w:eastAsia="ru-RU"/>
        </w:rPr>
        <w:t>внеаудиторной самостоятельной работы обучающихся, комплекта учебно-методических материалов по учебной, производственной и преддипломной практике;</w:t>
      </w:r>
    </w:p>
    <w:p w:rsidR="007B34B0" w:rsidRPr="007230AC" w:rsidRDefault="007B34B0" w:rsidP="007B34B0">
      <w:pPr>
        <w:pStyle w:val="a3"/>
        <w:numPr>
          <w:ilvl w:val="0"/>
          <w:numId w:val="6"/>
        </w:numPr>
        <w:tabs>
          <w:tab w:val="left" w:pos="993"/>
        </w:tabs>
        <w:spacing w:after="0" w:line="240" w:lineRule="auto"/>
        <w:ind w:left="0" w:firstLine="567"/>
        <w:jc w:val="both"/>
        <w:rPr>
          <w:rFonts w:ascii="Calibri" w:eastAsia="Times New Roman" w:hAnsi="Calibri" w:cs="Calibri"/>
          <w:sz w:val="24"/>
          <w:szCs w:val="24"/>
          <w:lang w:eastAsia="ru-RU"/>
        </w:rPr>
      </w:pPr>
      <w:r w:rsidRPr="007230AC">
        <w:rPr>
          <w:rFonts w:ascii="Times New Roman" w:eastAsia="Times New Roman" w:hAnsi="Times New Roman" w:cs="Times New Roman"/>
          <w:bCs/>
          <w:sz w:val="24"/>
          <w:szCs w:val="24"/>
          <w:lang w:eastAsia="ru-RU"/>
        </w:rPr>
        <w:t>систематизация и структурирование учебно-методического материала</w:t>
      </w:r>
      <w:r w:rsidRPr="007230AC">
        <w:rPr>
          <w:rFonts w:ascii="Times New Roman" w:eastAsia="Times New Roman" w:hAnsi="Times New Roman" w:cs="Times New Roman"/>
          <w:sz w:val="24"/>
          <w:szCs w:val="24"/>
          <w:lang w:eastAsia="ru-RU"/>
        </w:rPr>
        <w:t xml:space="preserve"> в процессе создания УМК по специальности</w:t>
      </w:r>
      <w:r>
        <w:rPr>
          <w:rFonts w:ascii="Times New Roman" w:eastAsia="Times New Roman" w:hAnsi="Times New Roman" w:cs="Times New Roman"/>
          <w:sz w:val="24"/>
          <w:szCs w:val="24"/>
          <w:lang w:eastAsia="ru-RU"/>
        </w:rPr>
        <w:t xml:space="preserve"> (профессии)</w:t>
      </w:r>
      <w:r w:rsidRPr="007230AC">
        <w:rPr>
          <w:rFonts w:ascii="Times New Roman" w:eastAsia="Times New Roman" w:hAnsi="Times New Roman" w:cs="Times New Roman"/>
          <w:sz w:val="24"/>
          <w:szCs w:val="24"/>
          <w:lang w:eastAsia="ru-RU"/>
        </w:rPr>
        <w:t>;</w:t>
      </w:r>
    </w:p>
    <w:p w:rsidR="007B34B0" w:rsidRPr="007230AC" w:rsidRDefault="007B34B0" w:rsidP="007B34B0">
      <w:pPr>
        <w:pStyle w:val="a3"/>
        <w:numPr>
          <w:ilvl w:val="0"/>
          <w:numId w:val="6"/>
        </w:numPr>
        <w:tabs>
          <w:tab w:val="left" w:pos="993"/>
        </w:tabs>
        <w:spacing w:after="0" w:line="240" w:lineRule="auto"/>
        <w:ind w:left="0" w:firstLine="567"/>
        <w:jc w:val="both"/>
        <w:rPr>
          <w:rFonts w:ascii="Calibri" w:eastAsia="Times New Roman" w:hAnsi="Calibri" w:cs="Calibri"/>
          <w:sz w:val="24"/>
          <w:szCs w:val="24"/>
          <w:lang w:eastAsia="ru-RU"/>
        </w:rPr>
      </w:pPr>
      <w:r w:rsidRPr="007230AC">
        <w:rPr>
          <w:rFonts w:ascii="Times New Roman" w:eastAsia="Times New Roman" w:hAnsi="Times New Roman" w:cs="Times New Roman"/>
          <w:bCs/>
          <w:sz w:val="24"/>
          <w:szCs w:val="24"/>
          <w:lang w:eastAsia="ru-RU"/>
        </w:rPr>
        <w:t>оформление исходных материалов</w:t>
      </w:r>
      <w:r w:rsidRPr="007230AC">
        <w:rPr>
          <w:rFonts w:ascii="Times New Roman" w:eastAsia="Times New Roman" w:hAnsi="Times New Roman" w:cs="Times New Roman"/>
          <w:sz w:val="24"/>
          <w:szCs w:val="24"/>
          <w:lang w:eastAsia="ru-RU"/>
        </w:rPr>
        <w:t xml:space="preserve"> УМК;</w:t>
      </w:r>
    </w:p>
    <w:p w:rsidR="007B34B0" w:rsidRPr="00AF0168" w:rsidRDefault="007B34B0" w:rsidP="007B34B0">
      <w:pPr>
        <w:pStyle w:val="a3"/>
        <w:numPr>
          <w:ilvl w:val="0"/>
          <w:numId w:val="6"/>
        </w:numPr>
        <w:tabs>
          <w:tab w:val="left" w:pos="993"/>
        </w:tabs>
        <w:spacing w:after="0" w:line="240" w:lineRule="auto"/>
        <w:ind w:left="0" w:firstLine="567"/>
        <w:jc w:val="both"/>
        <w:rPr>
          <w:rFonts w:ascii="Calibri" w:eastAsia="Times New Roman" w:hAnsi="Calibri" w:cs="Calibri"/>
          <w:sz w:val="24"/>
          <w:szCs w:val="24"/>
          <w:lang w:eastAsia="ru-RU"/>
        </w:rPr>
      </w:pPr>
      <w:r w:rsidRPr="007230AC">
        <w:rPr>
          <w:rFonts w:ascii="Times New Roman" w:eastAsia="Times New Roman" w:hAnsi="Times New Roman" w:cs="Times New Roman"/>
          <w:sz w:val="24"/>
          <w:szCs w:val="24"/>
          <w:lang w:eastAsia="ru-RU"/>
        </w:rPr>
        <w:t>обсуждение содержания УМК на заседаниях ПЦК</w:t>
      </w:r>
      <w:r>
        <w:rPr>
          <w:rFonts w:ascii="Times New Roman" w:eastAsia="Times New Roman" w:hAnsi="Times New Roman" w:cs="Times New Roman"/>
          <w:sz w:val="24"/>
          <w:szCs w:val="24"/>
          <w:lang w:eastAsia="ru-RU"/>
        </w:rPr>
        <w:t xml:space="preserve"> (МК)</w:t>
      </w:r>
      <w:r w:rsidRPr="007230AC">
        <w:rPr>
          <w:rFonts w:ascii="Times New Roman" w:eastAsia="Times New Roman" w:hAnsi="Times New Roman" w:cs="Times New Roman"/>
          <w:sz w:val="24"/>
          <w:szCs w:val="24"/>
          <w:lang w:eastAsia="ru-RU"/>
        </w:rPr>
        <w:t xml:space="preserve"> Колледжа;</w:t>
      </w:r>
    </w:p>
    <w:p w:rsidR="007B34B0" w:rsidRPr="007230AC" w:rsidRDefault="007B34B0" w:rsidP="007B34B0">
      <w:pPr>
        <w:pStyle w:val="a3"/>
        <w:numPr>
          <w:ilvl w:val="0"/>
          <w:numId w:val="6"/>
        </w:numPr>
        <w:tabs>
          <w:tab w:val="left" w:pos="993"/>
        </w:tabs>
        <w:spacing w:after="0" w:line="240" w:lineRule="auto"/>
        <w:ind w:left="0" w:firstLine="567"/>
        <w:jc w:val="both"/>
        <w:rPr>
          <w:rFonts w:ascii="Calibri" w:eastAsia="Times New Roman" w:hAnsi="Calibri" w:cs="Calibri"/>
          <w:sz w:val="24"/>
          <w:szCs w:val="24"/>
          <w:lang w:eastAsia="ru-RU"/>
        </w:rPr>
      </w:pPr>
      <w:r>
        <w:rPr>
          <w:rFonts w:ascii="Times New Roman" w:eastAsia="Times New Roman" w:hAnsi="Times New Roman" w:cs="Times New Roman"/>
          <w:bCs/>
          <w:sz w:val="24"/>
          <w:szCs w:val="24"/>
          <w:lang w:eastAsia="ru-RU"/>
        </w:rPr>
        <w:t>утверждение заместителем директора по учебной работе Колледжа для ППССЗ (руководителем отделения ПКРС для ППКРС);</w:t>
      </w:r>
    </w:p>
    <w:p w:rsidR="007B34B0" w:rsidRPr="007230AC" w:rsidRDefault="007B34B0" w:rsidP="007B34B0">
      <w:pPr>
        <w:pStyle w:val="a3"/>
        <w:numPr>
          <w:ilvl w:val="0"/>
          <w:numId w:val="6"/>
        </w:numPr>
        <w:tabs>
          <w:tab w:val="left" w:pos="993"/>
        </w:tabs>
        <w:spacing w:after="0" w:line="240" w:lineRule="auto"/>
        <w:ind w:left="0" w:firstLine="567"/>
        <w:jc w:val="both"/>
        <w:rPr>
          <w:rFonts w:ascii="Calibri" w:eastAsia="Times New Roman" w:hAnsi="Calibri" w:cs="Calibri"/>
          <w:sz w:val="24"/>
          <w:szCs w:val="24"/>
          <w:lang w:eastAsia="ru-RU"/>
        </w:rPr>
      </w:pPr>
      <w:r w:rsidRPr="007230AC">
        <w:rPr>
          <w:rFonts w:ascii="Times New Roman" w:eastAsia="Times New Roman" w:hAnsi="Times New Roman" w:cs="Times New Roman"/>
          <w:sz w:val="24"/>
          <w:szCs w:val="24"/>
          <w:lang w:eastAsia="ru-RU"/>
        </w:rPr>
        <w:t>экспертиза содержания УМК специалистами</w:t>
      </w:r>
      <w:r>
        <w:rPr>
          <w:rFonts w:ascii="Times New Roman" w:eastAsia="Times New Roman" w:hAnsi="Times New Roman" w:cs="Times New Roman"/>
          <w:sz w:val="24"/>
          <w:szCs w:val="24"/>
          <w:lang w:eastAsia="ru-RU"/>
        </w:rPr>
        <w:t xml:space="preserve"> </w:t>
      </w:r>
      <w:r w:rsidRPr="007230AC">
        <w:rPr>
          <w:rFonts w:ascii="Times New Roman" w:eastAsia="Times New Roman" w:hAnsi="Times New Roman" w:cs="Times New Roman"/>
          <w:sz w:val="24"/>
          <w:szCs w:val="24"/>
          <w:lang w:eastAsia="ru-RU"/>
        </w:rPr>
        <w:t>отраслевых предприятий (организаций);</w:t>
      </w:r>
    </w:p>
    <w:p w:rsidR="007B34B0" w:rsidRPr="00AF0168" w:rsidRDefault="007B34B0" w:rsidP="007B34B0">
      <w:pPr>
        <w:pStyle w:val="a3"/>
        <w:numPr>
          <w:ilvl w:val="0"/>
          <w:numId w:val="6"/>
        </w:numPr>
        <w:tabs>
          <w:tab w:val="left" w:pos="993"/>
        </w:tabs>
        <w:spacing w:after="0" w:line="240" w:lineRule="auto"/>
        <w:ind w:left="0" w:firstLine="567"/>
        <w:jc w:val="both"/>
        <w:rPr>
          <w:rFonts w:ascii="Calibri" w:eastAsia="Times New Roman" w:hAnsi="Calibri" w:cs="Calibri"/>
          <w:sz w:val="24"/>
          <w:szCs w:val="24"/>
          <w:lang w:eastAsia="ru-RU"/>
        </w:rPr>
      </w:pPr>
      <w:r w:rsidRPr="007230AC">
        <w:rPr>
          <w:rFonts w:ascii="Times New Roman" w:eastAsia="Times New Roman" w:hAnsi="Times New Roman" w:cs="Times New Roman"/>
          <w:sz w:val="24"/>
          <w:szCs w:val="24"/>
          <w:lang w:eastAsia="ru-RU"/>
        </w:rPr>
        <w:t>корректировка содержания УМК на основании экспертного заключения представителей отраслевых предприятий (организаций)</w:t>
      </w:r>
      <w:r w:rsidRPr="00AF0168">
        <w:rPr>
          <w:rFonts w:ascii="Times New Roman" w:eastAsia="Times New Roman" w:hAnsi="Times New Roman" w:cs="Times New Roman"/>
          <w:sz w:val="24"/>
          <w:szCs w:val="24"/>
          <w:lang w:eastAsia="ru-RU"/>
        </w:rPr>
        <w:t>.</w:t>
      </w:r>
    </w:p>
    <w:p w:rsidR="007B34B0" w:rsidRPr="007230AC" w:rsidRDefault="007B34B0" w:rsidP="007B34B0">
      <w:pPr>
        <w:spacing w:after="0" w:line="240" w:lineRule="auto"/>
        <w:ind w:firstLine="567"/>
        <w:jc w:val="both"/>
        <w:rPr>
          <w:rFonts w:ascii="Calibri" w:eastAsia="Times New Roman" w:hAnsi="Calibri" w:cs="Calibri"/>
          <w:sz w:val="24"/>
          <w:szCs w:val="24"/>
        </w:rPr>
      </w:pPr>
      <w:r w:rsidRPr="007230AC">
        <w:rPr>
          <w:rFonts w:ascii="Times New Roman" w:eastAsia="Times New Roman" w:hAnsi="Times New Roman" w:cs="Times New Roman"/>
          <w:bCs/>
          <w:sz w:val="24"/>
          <w:szCs w:val="24"/>
        </w:rPr>
        <w:t>4.2. Апробация и корректировка материалов</w:t>
      </w:r>
      <w:r w:rsidRPr="007230AC">
        <w:rPr>
          <w:rFonts w:ascii="Times New Roman" w:eastAsia="Times New Roman" w:hAnsi="Times New Roman" w:cs="Times New Roman"/>
          <w:sz w:val="24"/>
          <w:szCs w:val="24"/>
        </w:rPr>
        <w:t xml:space="preserve"> УМК.</w:t>
      </w:r>
    </w:p>
    <w:p w:rsidR="007B34B0" w:rsidRPr="007230AC" w:rsidRDefault="007B34B0" w:rsidP="007B34B0">
      <w:pPr>
        <w:spacing w:after="0" w:line="240" w:lineRule="auto"/>
        <w:ind w:firstLine="567"/>
        <w:jc w:val="both"/>
        <w:rPr>
          <w:rFonts w:ascii="Times New Roman" w:eastAsia="Times New Roman" w:hAnsi="Times New Roman" w:cs="Times New Roman"/>
          <w:sz w:val="24"/>
          <w:szCs w:val="24"/>
        </w:rPr>
      </w:pPr>
      <w:r w:rsidRPr="007230AC">
        <w:rPr>
          <w:rFonts w:ascii="Times New Roman" w:eastAsia="Times New Roman" w:hAnsi="Times New Roman" w:cs="Times New Roman"/>
          <w:sz w:val="24"/>
          <w:szCs w:val="24"/>
        </w:rPr>
        <w:t>Апробацию материалов УМК желательно провести на</w:t>
      </w:r>
      <w:r>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одном из потоков обучающихся, осваивающих соответствующую специальность</w:t>
      </w:r>
      <w:r>
        <w:rPr>
          <w:rFonts w:ascii="Times New Roman" w:eastAsia="Times New Roman" w:hAnsi="Times New Roman" w:cs="Times New Roman"/>
          <w:sz w:val="24"/>
          <w:szCs w:val="24"/>
        </w:rPr>
        <w:t xml:space="preserve"> (профессию)</w:t>
      </w:r>
      <w:r w:rsidRPr="007230AC">
        <w:rPr>
          <w:rFonts w:ascii="Times New Roman" w:eastAsia="Times New Roman" w:hAnsi="Times New Roman" w:cs="Times New Roman"/>
          <w:sz w:val="24"/>
          <w:szCs w:val="24"/>
        </w:rPr>
        <w:t>. Основная задача апробации – оценка усвоения учебного материала обучающимися, соответствия плана проведения всех учебных занятий их фактическим срокам, качества подготовки и логической последовательности изложения учебного материала. Апробаци</w:t>
      </w:r>
      <w:r>
        <w:rPr>
          <w:rFonts w:ascii="Times New Roman" w:eastAsia="Times New Roman" w:hAnsi="Times New Roman" w:cs="Times New Roman"/>
          <w:sz w:val="24"/>
          <w:szCs w:val="24"/>
        </w:rPr>
        <w:t>я</w:t>
      </w:r>
      <w:r w:rsidRPr="007230AC">
        <w:rPr>
          <w:rFonts w:ascii="Times New Roman" w:eastAsia="Times New Roman" w:hAnsi="Times New Roman" w:cs="Times New Roman"/>
          <w:sz w:val="24"/>
          <w:szCs w:val="24"/>
        </w:rPr>
        <w:t xml:space="preserve"> УМК предполагает проведение контрольных посещений занятий (с использованием материалов УМК),</w:t>
      </w:r>
      <w:r>
        <w:rPr>
          <w:rFonts w:ascii="Times New Roman" w:eastAsia="Times New Roman" w:hAnsi="Times New Roman" w:cs="Times New Roman"/>
          <w:sz w:val="24"/>
          <w:szCs w:val="24"/>
        </w:rPr>
        <w:t xml:space="preserve"> срезов знаний, умений, </w:t>
      </w:r>
      <w:r w:rsidRPr="007230AC">
        <w:rPr>
          <w:rFonts w:ascii="Times New Roman" w:eastAsia="Times New Roman" w:hAnsi="Times New Roman" w:cs="Times New Roman"/>
          <w:sz w:val="24"/>
          <w:szCs w:val="24"/>
        </w:rPr>
        <w:t>навыков</w:t>
      </w:r>
      <w:r w:rsidRPr="00815703">
        <w:rPr>
          <w:rFonts w:ascii="Times New Roman" w:eastAsia="Times New Roman" w:hAnsi="Times New Roman" w:cs="Times New Roman"/>
          <w:sz w:val="24"/>
          <w:szCs w:val="24"/>
        </w:rPr>
        <w:t>, компетенций</w:t>
      </w:r>
      <w:r w:rsidRPr="007230AC">
        <w:rPr>
          <w:rFonts w:ascii="Times New Roman" w:eastAsia="Times New Roman" w:hAnsi="Times New Roman" w:cs="Times New Roman"/>
          <w:sz w:val="24"/>
          <w:szCs w:val="24"/>
        </w:rPr>
        <w:t xml:space="preserve"> обучающихсяпо УД, МДК. По результатам контрольных мероприятий дается оценка усвоения учебного материала обучающимися, соответствия плана проведения всех учебных занятий их фактическим срокам, качестваи логической последовательности изложения учебного материала. При апробации допускается использование неполного комплекта учебных и учебно-методических материалов, но являющегося достаточным минимумом для усвоения специальности</w:t>
      </w:r>
      <w:r>
        <w:rPr>
          <w:rFonts w:ascii="Times New Roman" w:eastAsia="Times New Roman" w:hAnsi="Times New Roman" w:cs="Times New Roman"/>
          <w:sz w:val="24"/>
          <w:szCs w:val="24"/>
        </w:rPr>
        <w:t xml:space="preserve"> (профессии) </w:t>
      </w:r>
      <w:r w:rsidRPr="007230AC">
        <w:rPr>
          <w:rFonts w:ascii="Times New Roman" w:eastAsia="Times New Roman" w:hAnsi="Times New Roman" w:cs="Times New Roman"/>
          <w:sz w:val="24"/>
          <w:szCs w:val="24"/>
        </w:rPr>
        <w:t>обучающимися.</w:t>
      </w:r>
    </w:p>
    <w:p w:rsidR="007B34B0" w:rsidRPr="007230AC" w:rsidRDefault="007B34B0" w:rsidP="007B34B0">
      <w:pPr>
        <w:spacing w:after="0" w:line="240" w:lineRule="auto"/>
        <w:ind w:firstLine="567"/>
        <w:jc w:val="both"/>
        <w:rPr>
          <w:rFonts w:ascii="Times New Roman" w:eastAsia="Times New Roman" w:hAnsi="Times New Roman" w:cs="Times New Roman"/>
          <w:sz w:val="24"/>
          <w:szCs w:val="24"/>
        </w:rPr>
      </w:pPr>
      <w:r w:rsidRPr="007230AC">
        <w:rPr>
          <w:rFonts w:ascii="Times New Roman" w:eastAsia="Times New Roman" w:hAnsi="Times New Roman" w:cs="Times New Roman"/>
          <w:sz w:val="24"/>
          <w:szCs w:val="24"/>
        </w:rPr>
        <w:t xml:space="preserve">По результатам апробации материалов УМК разработчики оценивают качество содержания УМК, вносят необходимые коррективы и готовят полный комплект документации УМК. </w:t>
      </w:r>
    </w:p>
    <w:p w:rsidR="007B34B0" w:rsidRPr="007230AC" w:rsidRDefault="007B34B0" w:rsidP="007B34B0">
      <w:pPr>
        <w:spacing w:after="0" w:line="240" w:lineRule="auto"/>
        <w:ind w:firstLine="567"/>
        <w:jc w:val="both"/>
        <w:rPr>
          <w:rFonts w:ascii="Times New Roman" w:eastAsia="Times New Roman" w:hAnsi="Times New Roman" w:cs="Times New Roman"/>
          <w:sz w:val="24"/>
          <w:szCs w:val="24"/>
        </w:rPr>
      </w:pPr>
      <w:r w:rsidRPr="007230AC">
        <w:rPr>
          <w:rFonts w:ascii="Times New Roman" w:eastAsia="Times New Roman" w:hAnsi="Times New Roman" w:cs="Times New Roman"/>
          <w:sz w:val="24"/>
          <w:szCs w:val="24"/>
        </w:rPr>
        <w:t>Разработанный УМК должен быть рассмотрен и рекомендован к использованию на заседании ПЦК</w:t>
      </w:r>
      <w:r>
        <w:rPr>
          <w:rFonts w:ascii="Times New Roman" w:eastAsia="Times New Roman" w:hAnsi="Times New Roman" w:cs="Times New Roman"/>
          <w:sz w:val="24"/>
          <w:szCs w:val="24"/>
        </w:rPr>
        <w:t xml:space="preserve"> (МК)</w:t>
      </w:r>
      <w:r w:rsidRPr="007230AC">
        <w:rPr>
          <w:rFonts w:ascii="Times New Roman" w:eastAsia="Times New Roman" w:hAnsi="Times New Roman" w:cs="Times New Roman"/>
          <w:sz w:val="24"/>
          <w:szCs w:val="24"/>
        </w:rPr>
        <w:t xml:space="preserve"> Колледжа. Соответствующая запись делается в протоколе заседаний ПЦК</w:t>
      </w:r>
      <w:r>
        <w:rPr>
          <w:rFonts w:ascii="Times New Roman" w:eastAsia="Times New Roman" w:hAnsi="Times New Roman" w:cs="Times New Roman"/>
          <w:sz w:val="24"/>
          <w:szCs w:val="24"/>
        </w:rPr>
        <w:t xml:space="preserve"> (МК)</w:t>
      </w:r>
      <w:r w:rsidRPr="007230AC">
        <w:rPr>
          <w:rFonts w:ascii="Times New Roman" w:eastAsia="Times New Roman" w:hAnsi="Times New Roman" w:cs="Times New Roman"/>
          <w:sz w:val="24"/>
          <w:szCs w:val="24"/>
        </w:rPr>
        <w:t xml:space="preserve"> и оформляется выписка из протокола заседания ПЦК</w:t>
      </w:r>
      <w:r>
        <w:rPr>
          <w:rFonts w:ascii="Times New Roman" w:eastAsia="Times New Roman" w:hAnsi="Times New Roman" w:cs="Times New Roman"/>
          <w:sz w:val="24"/>
          <w:szCs w:val="24"/>
        </w:rPr>
        <w:t xml:space="preserve"> (МК)</w:t>
      </w:r>
      <w:r w:rsidRPr="007230AC">
        <w:rPr>
          <w:rFonts w:ascii="Times New Roman" w:eastAsia="Times New Roman" w:hAnsi="Times New Roman" w:cs="Times New Roman"/>
          <w:sz w:val="24"/>
          <w:szCs w:val="24"/>
        </w:rPr>
        <w:t xml:space="preserve"> (Приложение 1).</w:t>
      </w:r>
    </w:p>
    <w:p w:rsidR="007B34B0" w:rsidRPr="007230AC" w:rsidRDefault="007B34B0" w:rsidP="007B34B0">
      <w:pPr>
        <w:spacing w:after="0" w:line="240" w:lineRule="auto"/>
        <w:ind w:firstLine="567"/>
        <w:jc w:val="both"/>
        <w:rPr>
          <w:rFonts w:ascii="Times New Roman" w:eastAsia="Times New Roman" w:hAnsi="Times New Roman" w:cs="Times New Roman"/>
          <w:sz w:val="24"/>
          <w:szCs w:val="24"/>
        </w:rPr>
      </w:pPr>
    </w:p>
    <w:p w:rsidR="007B34B0" w:rsidRPr="007230AC" w:rsidRDefault="007B34B0" w:rsidP="007B34B0">
      <w:pPr>
        <w:pStyle w:val="a3"/>
        <w:numPr>
          <w:ilvl w:val="0"/>
          <w:numId w:val="13"/>
        </w:numPr>
        <w:tabs>
          <w:tab w:val="left" w:pos="993"/>
        </w:tabs>
        <w:spacing w:after="0" w:line="240" w:lineRule="auto"/>
        <w:ind w:left="0" w:hanging="426"/>
        <w:jc w:val="center"/>
        <w:rPr>
          <w:rFonts w:ascii="Times New Roman" w:eastAsia="Calibri" w:hAnsi="Times New Roman" w:cs="Times New Roman"/>
          <w:b/>
          <w:sz w:val="24"/>
          <w:szCs w:val="24"/>
        </w:rPr>
      </w:pPr>
      <w:r w:rsidRPr="007230AC">
        <w:rPr>
          <w:rFonts w:ascii="Times New Roman" w:eastAsia="Calibri" w:hAnsi="Times New Roman" w:cs="Times New Roman"/>
          <w:b/>
          <w:sz w:val="24"/>
          <w:szCs w:val="24"/>
        </w:rPr>
        <w:t>Организация работы по формированию УМК по специальности</w:t>
      </w:r>
      <w:r>
        <w:rPr>
          <w:rFonts w:ascii="Times New Roman" w:eastAsia="Calibri" w:hAnsi="Times New Roman" w:cs="Times New Roman"/>
          <w:b/>
          <w:sz w:val="24"/>
          <w:szCs w:val="24"/>
        </w:rPr>
        <w:t xml:space="preserve"> (профессии)</w:t>
      </w:r>
    </w:p>
    <w:p w:rsidR="007B34B0" w:rsidRPr="007230AC" w:rsidRDefault="007B34B0" w:rsidP="007B34B0">
      <w:pPr>
        <w:spacing w:after="0" w:line="240" w:lineRule="auto"/>
        <w:ind w:firstLine="567"/>
        <w:jc w:val="center"/>
        <w:rPr>
          <w:rFonts w:ascii="Times New Roman" w:eastAsia="Calibri" w:hAnsi="Times New Roman" w:cs="Times New Roman"/>
          <w:b/>
          <w:sz w:val="24"/>
          <w:szCs w:val="24"/>
        </w:rPr>
      </w:pPr>
    </w:p>
    <w:p w:rsidR="007B34B0" w:rsidRPr="007230AC" w:rsidRDefault="007B34B0" w:rsidP="007B34B0">
      <w:pPr>
        <w:spacing w:after="0" w:line="240" w:lineRule="auto"/>
        <w:ind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5.</w:t>
      </w:r>
      <w:r>
        <w:rPr>
          <w:rFonts w:ascii="Times New Roman" w:eastAsia="Calibri" w:hAnsi="Times New Roman" w:cs="Times New Roman"/>
          <w:sz w:val="24"/>
          <w:szCs w:val="24"/>
        </w:rPr>
        <w:t>1</w:t>
      </w:r>
      <w:r w:rsidRPr="007230AC">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Учеб</w:t>
      </w:r>
      <w:r w:rsidRPr="007230AC">
        <w:rPr>
          <w:rFonts w:ascii="Times New Roman" w:eastAsia="Calibri" w:hAnsi="Times New Roman" w:cs="Times New Roman"/>
          <w:sz w:val="24"/>
          <w:szCs w:val="24"/>
        </w:rPr>
        <w:t>но-методический центр:</w:t>
      </w:r>
    </w:p>
    <w:p w:rsidR="007B34B0" w:rsidRPr="00815703" w:rsidRDefault="007B34B0" w:rsidP="007B34B0">
      <w:pPr>
        <w:pStyle w:val="a3"/>
        <w:numPr>
          <w:ilvl w:val="0"/>
          <w:numId w:val="8"/>
        </w:numPr>
        <w:tabs>
          <w:tab w:val="left" w:pos="993"/>
        </w:tabs>
        <w:spacing w:after="0" w:line="240" w:lineRule="auto"/>
        <w:ind w:left="0" w:firstLine="567"/>
        <w:jc w:val="both"/>
        <w:rPr>
          <w:rFonts w:ascii="Times New Roman" w:eastAsia="Calibri" w:hAnsi="Times New Roman" w:cs="Times New Roman"/>
          <w:sz w:val="24"/>
          <w:szCs w:val="24"/>
        </w:rPr>
      </w:pPr>
      <w:r w:rsidRPr="00815703">
        <w:rPr>
          <w:rFonts w:ascii="Times New Roman" w:eastAsia="Calibri" w:hAnsi="Times New Roman" w:cs="Times New Roman"/>
          <w:sz w:val="24"/>
          <w:szCs w:val="24"/>
        </w:rPr>
        <w:t>разрабатывает Положение об УМК Колледжа;</w:t>
      </w:r>
    </w:p>
    <w:p w:rsidR="007B34B0" w:rsidRPr="007230AC" w:rsidRDefault="007B34B0" w:rsidP="007B34B0">
      <w:pPr>
        <w:pStyle w:val="a3"/>
        <w:numPr>
          <w:ilvl w:val="0"/>
          <w:numId w:val="8"/>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разрабатывает рекомендации по совершенствованию УМК по 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w:t>
      </w:r>
    </w:p>
    <w:p w:rsidR="007B34B0" w:rsidRPr="007230AC" w:rsidRDefault="007B34B0" w:rsidP="007B34B0">
      <w:pPr>
        <w:pStyle w:val="a3"/>
        <w:numPr>
          <w:ilvl w:val="0"/>
          <w:numId w:val="8"/>
        </w:numPr>
        <w:tabs>
          <w:tab w:val="left" w:pos="993"/>
        </w:tabs>
        <w:spacing w:after="0" w:line="240" w:lineRule="auto"/>
        <w:ind w:left="0" w:firstLine="567"/>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осуществляет методическое сопровождение по формированию</w:t>
      </w:r>
      <w:r w:rsidRPr="007230AC">
        <w:rPr>
          <w:rFonts w:ascii="Times New Roman" w:eastAsia="Calibri" w:hAnsi="Times New Roman" w:cs="Times New Roman"/>
          <w:spacing w:val="-2"/>
          <w:sz w:val="24"/>
          <w:szCs w:val="24"/>
        </w:rPr>
        <w:t xml:space="preserve"> УМК по специальности </w:t>
      </w:r>
      <w:r>
        <w:rPr>
          <w:rFonts w:ascii="Times New Roman" w:eastAsia="Calibri" w:hAnsi="Times New Roman" w:cs="Times New Roman"/>
          <w:spacing w:val="-2"/>
          <w:sz w:val="24"/>
          <w:szCs w:val="24"/>
        </w:rPr>
        <w:t xml:space="preserve">(профессии) </w:t>
      </w:r>
      <w:r w:rsidRPr="007230AC">
        <w:rPr>
          <w:rFonts w:ascii="Times New Roman" w:eastAsia="Calibri" w:hAnsi="Times New Roman" w:cs="Times New Roman"/>
          <w:spacing w:val="-2"/>
          <w:sz w:val="24"/>
          <w:szCs w:val="24"/>
        </w:rPr>
        <w:t>согласно учебному плану;</w:t>
      </w:r>
    </w:p>
    <w:p w:rsidR="007B34B0" w:rsidRPr="007230AC" w:rsidRDefault="007B34B0" w:rsidP="007B34B0">
      <w:pPr>
        <w:pStyle w:val="a3"/>
        <w:numPr>
          <w:ilvl w:val="0"/>
          <w:numId w:val="8"/>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организует коллективное обсуждение проблем формирования и корректировки УМК по 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w:t>
      </w:r>
    </w:p>
    <w:p w:rsidR="007B34B0" w:rsidRPr="007230AC" w:rsidRDefault="007B34B0" w:rsidP="007B34B0">
      <w:pPr>
        <w:pStyle w:val="a3"/>
        <w:numPr>
          <w:ilvl w:val="0"/>
          <w:numId w:val="8"/>
        </w:numPr>
        <w:tabs>
          <w:tab w:val="left" w:pos="993"/>
        </w:tabs>
        <w:spacing w:after="0" w:line="240" w:lineRule="auto"/>
        <w:ind w:left="0" w:firstLine="567"/>
        <w:jc w:val="both"/>
        <w:rPr>
          <w:rFonts w:ascii="Times New Roman" w:eastAsia="Calibri" w:hAnsi="Times New Roman" w:cs="Times New Roman"/>
          <w:spacing w:val="-4"/>
          <w:sz w:val="24"/>
          <w:szCs w:val="24"/>
        </w:rPr>
      </w:pPr>
      <w:r w:rsidRPr="007230AC">
        <w:rPr>
          <w:rFonts w:ascii="Times New Roman" w:eastAsia="Calibri" w:hAnsi="Times New Roman" w:cs="Times New Roman"/>
          <w:spacing w:val="-4"/>
          <w:sz w:val="24"/>
          <w:szCs w:val="24"/>
        </w:rPr>
        <w:t>рекомендует к изданию учебно-методические комплексы;</w:t>
      </w:r>
    </w:p>
    <w:p w:rsidR="007B34B0" w:rsidRPr="007230AC" w:rsidRDefault="007B34B0" w:rsidP="007B34B0">
      <w:pPr>
        <w:pStyle w:val="a3"/>
        <w:numPr>
          <w:ilvl w:val="0"/>
          <w:numId w:val="8"/>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 xml:space="preserve">размещает фрагменты УМК по специальности на сайте </w:t>
      </w:r>
      <w:r>
        <w:rPr>
          <w:rFonts w:ascii="Times New Roman" w:eastAsia="Calibri" w:hAnsi="Times New Roman" w:cs="Times New Roman"/>
          <w:sz w:val="24"/>
          <w:szCs w:val="24"/>
        </w:rPr>
        <w:t>Колледжа</w:t>
      </w:r>
      <w:r w:rsidRPr="007230AC">
        <w:rPr>
          <w:rFonts w:ascii="Times New Roman" w:eastAsia="Calibri" w:hAnsi="Times New Roman" w:cs="Times New Roman"/>
          <w:sz w:val="24"/>
          <w:szCs w:val="24"/>
        </w:rPr>
        <w:t>.</w:t>
      </w:r>
    </w:p>
    <w:p w:rsidR="007B34B0" w:rsidRPr="007230AC" w:rsidRDefault="007B34B0" w:rsidP="007B34B0">
      <w:pPr>
        <w:spacing w:after="0" w:line="240" w:lineRule="auto"/>
        <w:ind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5.</w:t>
      </w:r>
      <w:r>
        <w:rPr>
          <w:rFonts w:ascii="Times New Roman" w:eastAsia="Calibri" w:hAnsi="Times New Roman" w:cs="Times New Roman"/>
          <w:sz w:val="24"/>
          <w:szCs w:val="24"/>
        </w:rPr>
        <w:t>2</w:t>
      </w:r>
      <w:r w:rsidRPr="007230AC">
        <w:rPr>
          <w:rFonts w:ascii="Times New Roman" w:eastAsia="Calibri" w:hAnsi="Times New Roman" w:cs="Times New Roman"/>
          <w:sz w:val="24"/>
          <w:szCs w:val="24"/>
        </w:rPr>
        <w:t>.Заместитель директора по УР</w:t>
      </w:r>
      <w:r>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Колледжа</w:t>
      </w:r>
      <w:r>
        <w:rPr>
          <w:rFonts w:ascii="Times New Roman" w:eastAsia="Calibri" w:hAnsi="Times New Roman" w:cs="Times New Roman"/>
          <w:sz w:val="24"/>
          <w:szCs w:val="24"/>
        </w:rPr>
        <w:t xml:space="preserve"> (руководитель отделения ПКРС)</w:t>
      </w:r>
      <w:r w:rsidRPr="007230AC">
        <w:rPr>
          <w:rFonts w:ascii="Times New Roman" w:eastAsia="Calibri" w:hAnsi="Times New Roman" w:cs="Times New Roman"/>
          <w:sz w:val="24"/>
          <w:szCs w:val="24"/>
        </w:rPr>
        <w:t>:</w:t>
      </w:r>
    </w:p>
    <w:p w:rsidR="007B34B0" w:rsidRPr="007230AC" w:rsidRDefault="007B34B0" w:rsidP="007B34B0">
      <w:pPr>
        <w:pStyle w:val="a3"/>
        <w:numPr>
          <w:ilvl w:val="0"/>
          <w:numId w:val="10"/>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lastRenderedPageBreak/>
        <w:t>утверждает Положение об УМК по 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 план разработки УМК по 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w:t>
      </w:r>
    </w:p>
    <w:p w:rsidR="007B34B0" w:rsidRPr="007230AC" w:rsidRDefault="007B34B0" w:rsidP="007B34B0">
      <w:pPr>
        <w:pStyle w:val="a3"/>
        <w:numPr>
          <w:ilvl w:val="0"/>
          <w:numId w:val="10"/>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контролирует выполнение планов по формированию и совершенствованию УМК по 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w:t>
      </w:r>
    </w:p>
    <w:p w:rsidR="007B34B0" w:rsidRDefault="007B34B0" w:rsidP="007B34B0">
      <w:pPr>
        <w:pStyle w:val="a3"/>
        <w:numPr>
          <w:ilvl w:val="0"/>
          <w:numId w:val="10"/>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утверждает</w:t>
      </w:r>
      <w:r>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УМК по 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w:t>
      </w:r>
    </w:p>
    <w:p w:rsidR="007B34B0" w:rsidRPr="007230AC" w:rsidRDefault="007B34B0" w:rsidP="007B34B0">
      <w:pPr>
        <w:pStyle w:val="a3"/>
        <w:numPr>
          <w:ilvl w:val="0"/>
          <w:numId w:val="10"/>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 xml:space="preserve">проводит совместно с </w:t>
      </w:r>
      <w:r>
        <w:rPr>
          <w:rFonts w:ascii="Times New Roman" w:eastAsia="Calibri" w:hAnsi="Times New Roman" w:cs="Times New Roman"/>
          <w:sz w:val="24"/>
          <w:szCs w:val="24"/>
        </w:rPr>
        <w:t>администрацией</w:t>
      </w:r>
      <w:r w:rsidRPr="007230AC">
        <w:rPr>
          <w:rFonts w:ascii="Times New Roman" w:eastAsia="Calibri" w:hAnsi="Times New Roman" w:cs="Times New Roman"/>
          <w:sz w:val="24"/>
          <w:szCs w:val="24"/>
        </w:rPr>
        <w:t xml:space="preserve"> и </w:t>
      </w:r>
      <w:r w:rsidRPr="00815703">
        <w:rPr>
          <w:rFonts w:ascii="Times New Roman" w:eastAsia="Calibri" w:hAnsi="Times New Roman" w:cs="Times New Roman"/>
          <w:sz w:val="24"/>
          <w:szCs w:val="24"/>
        </w:rPr>
        <w:t>научно-методическим центром Колледжа контрольные посещения занятий с использованием материалов УМК, срезы знаний, умений и навыков, компетенций обучающихся по учебным дисциплинам, МДК при апробации УМ</w:t>
      </w:r>
      <w:r w:rsidRPr="007230AC">
        <w:rPr>
          <w:rFonts w:ascii="Times New Roman" w:eastAsia="Calibri" w:hAnsi="Times New Roman" w:cs="Times New Roman"/>
          <w:sz w:val="24"/>
          <w:szCs w:val="24"/>
        </w:rPr>
        <w:t xml:space="preserve">К в учебном процессе с целью оценки </w:t>
      </w:r>
      <w:r w:rsidRPr="00B67C7E">
        <w:rPr>
          <w:rFonts w:ascii="Times New Roman" w:eastAsia="Calibri" w:hAnsi="Times New Roman" w:cs="Times New Roman"/>
          <w:sz w:val="24"/>
          <w:szCs w:val="24"/>
        </w:rPr>
        <w:t>педагогического мастерства преподавателя</w:t>
      </w:r>
      <w:r w:rsidRPr="007230AC">
        <w:rPr>
          <w:rFonts w:ascii="Times New Roman" w:eastAsia="Calibri" w:hAnsi="Times New Roman" w:cs="Times New Roman"/>
          <w:sz w:val="24"/>
          <w:szCs w:val="24"/>
        </w:rPr>
        <w:t xml:space="preserve">, соответствия излагаемого материала учебной программе, уровня освоения учебного материала обучающимися; результаты контрольных занятий обсуждает с педагогами, проводившими занятие; основные выводы доводятся председателем ПЦК </w:t>
      </w:r>
      <w:r>
        <w:rPr>
          <w:rFonts w:ascii="Times New Roman" w:eastAsia="Calibri" w:hAnsi="Times New Roman" w:cs="Times New Roman"/>
          <w:sz w:val="24"/>
          <w:szCs w:val="24"/>
        </w:rPr>
        <w:t xml:space="preserve">(МК) </w:t>
      </w:r>
      <w:r w:rsidRPr="007230AC">
        <w:rPr>
          <w:rFonts w:ascii="Times New Roman" w:eastAsia="Calibri" w:hAnsi="Times New Roman" w:cs="Times New Roman"/>
          <w:sz w:val="24"/>
          <w:szCs w:val="24"/>
        </w:rPr>
        <w:t>до всех педагогов;</w:t>
      </w:r>
    </w:p>
    <w:p w:rsidR="007B34B0" w:rsidRPr="007230AC" w:rsidRDefault="007B34B0" w:rsidP="007B34B0">
      <w:pPr>
        <w:pStyle w:val="a3"/>
        <w:numPr>
          <w:ilvl w:val="0"/>
          <w:numId w:val="10"/>
        </w:numPr>
        <w:tabs>
          <w:tab w:val="left" w:pos="993"/>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организует апробацию и </w:t>
      </w:r>
      <w:r w:rsidRPr="007230AC">
        <w:rPr>
          <w:rFonts w:ascii="Times New Roman" w:eastAsia="Calibri" w:hAnsi="Times New Roman" w:cs="Times New Roman"/>
          <w:sz w:val="24"/>
          <w:szCs w:val="24"/>
        </w:rPr>
        <w:t xml:space="preserve">контролирует </w:t>
      </w:r>
      <w:r>
        <w:rPr>
          <w:rFonts w:ascii="Times New Roman" w:eastAsia="Calibri" w:hAnsi="Times New Roman" w:cs="Times New Roman"/>
          <w:sz w:val="24"/>
          <w:szCs w:val="24"/>
        </w:rPr>
        <w:t>ее</w:t>
      </w:r>
      <w:r w:rsidRPr="007230AC">
        <w:rPr>
          <w:rFonts w:ascii="Times New Roman" w:eastAsia="Calibri" w:hAnsi="Times New Roman" w:cs="Times New Roman"/>
          <w:sz w:val="24"/>
          <w:szCs w:val="24"/>
        </w:rPr>
        <w:t xml:space="preserve"> результаты УМК по специальности </w:t>
      </w:r>
      <w:r>
        <w:rPr>
          <w:rFonts w:ascii="Times New Roman" w:eastAsia="Calibri" w:hAnsi="Times New Roman" w:cs="Times New Roman"/>
          <w:sz w:val="24"/>
          <w:szCs w:val="24"/>
        </w:rPr>
        <w:t xml:space="preserve">(профессии) </w:t>
      </w:r>
      <w:r w:rsidRPr="007230AC">
        <w:rPr>
          <w:rFonts w:ascii="Times New Roman" w:eastAsia="Calibri" w:hAnsi="Times New Roman" w:cs="Times New Roman"/>
          <w:sz w:val="24"/>
          <w:szCs w:val="24"/>
        </w:rPr>
        <w:t>в учебном процессе, соответствие содержания учебного материала</w:t>
      </w:r>
      <w:r>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 xml:space="preserve">утвержденной </w:t>
      </w:r>
      <w:r>
        <w:rPr>
          <w:rFonts w:ascii="Times New Roman" w:eastAsia="Calibri" w:hAnsi="Times New Roman" w:cs="Times New Roman"/>
          <w:sz w:val="24"/>
          <w:szCs w:val="24"/>
        </w:rPr>
        <w:t>ППКРС (</w:t>
      </w:r>
      <w:r w:rsidRPr="007230AC">
        <w:rPr>
          <w:rFonts w:ascii="Times New Roman" w:eastAsia="Calibri" w:hAnsi="Times New Roman" w:cs="Times New Roman"/>
          <w:sz w:val="24"/>
          <w:szCs w:val="24"/>
        </w:rPr>
        <w:t>ППССЗ</w:t>
      </w:r>
      <w:r>
        <w:rPr>
          <w:rFonts w:ascii="Times New Roman" w:eastAsia="Calibri" w:hAnsi="Times New Roman" w:cs="Times New Roman"/>
          <w:sz w:val="24"/>
          <w:szCs w:val="24"/>
        </w:rPr>
        <w:t>)</w:t>
      </w:r>
      <w:r w:rsidRPr="007230AC">
        <w:rPr>
          <w:rFonts w:ascii="Times New Roman" w:eastAsia="Calibri" w:hAnsi="Times New Roman" w:cs="Times New Roman"/>
          <w:sz w:val="24"/>
          <w:szCs w:val="24"/>
        </w:rPr>
        <w:t>;</w:t>
      </w:r>
    </w:p>
    <w:p w:rsidR="007B34B0" w:rsidRDefault="007B34B0" w:rsidP="007B34B0">
      <w:pPr>
        <w:pStyle w:val="a3"/>
        <w:numPr>
          <w:ilvl w:val="0"/>
          <w:numId w:val="10"/>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проводит проверку наличия, полноты содержания и хранения документов УМК</w:t>
      </w:r>
      <w:r>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 xml:space="preserve">по специальности </w:t>
      </w:r>
      <w:r>
        <w:rPr>
          <w:rFonts w:ascii="Times New Roman" w:eastAsia="Calibri" w:hAnsi="Times New Roman" w:cs="Times New Roman"/>
          <w:sz w:val="24"/>
          <w:szCs w:val="24"/>
        </w:rPr>
        <w:t xml:space="preserve">(профессии) </w:t>
      </w:r>
      <w:r w:rsidRPr="007230AC">
        <w:rPr>
          <w:rFonts w:ascii="Times New Roman" w:eastAsia="Calibri" w:hAnsi="Times New Roman" w:cs="Times New Roman"/>
          <w:sz w:val="24"/>
          <w:szCs w:val="24"/>
        </w:rPr>
        <w:t xml:space="preserve">не реже одного раза в год; </w:t>
      </w:r>
    </w:p>
    <w:p w:rsidR="007B34B0" w:rsidRDefault="007B34B0" w:rsidP="007B34B0">
      <w:pPr>
        <w:pStyle w:val="a3"/>
        <w:numPr>
          <w:ilvl w:val="0"/>
          <w:numId w:val="10"/>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о проведенных проверках делает отметки в плане работы педагога на учебный год.</w:t>
      </w:r>
    </w:p>
    <w:p w:rsidR="007B34B0" w:rsidRPr="00815703" w:rsidRDefault="007B34B0" w:rsidP="007B34B0">
      <w:pPr>
        <w:pStyle w:val="a3"/>
        <w:numPr>
          <w:ilvl w:val="1"/>
          <w:numId w:val="14"/>
        </w:numPr>
        <w:tabs>
          <w:tab w:val="left" w:pos="0"/>
        </w:tabs>
        <w:spacing w:after="0" w:line="240" w:lineRule="auto"/>
        <w:ind w:left="0" w:firstLine="567"/>
        <w:jc w:val="both"/>
        <w:rPr>
          <w:rFonts w:ascii="Times New Roman" w:eastAsia="Calibri" w:hAnsi="Times New Roman" w:cs="Times New Roman"/>
          <w:sz w:val="24"/>
          <w:szCs w:val="24"/>
        </w:rPr>
      </w:pPr>
      <w:r w:rsidRPr="00815703">
        <w:rPr>
          <w:rFonts w:ascii="Times New Roman" w:eastAsia="Calibri" w:hAnsi="Times New Roman" w:cs="Times New Roman"/>
          <w:sz w:val="24"/>
          <w:szCs w:val="24"/>
        </w:rPr>
        <w:t>Заместитель директора по УПР Колледжа:</w:t>
      </w:r>
    </w:p>
    <w:p w:rsidR="007B34B0" w:rsidRPr="00815703" w:rsidRDefault="007B34B0" w:rsidP="007B34B0">
      <w:pPr>
        <w:tabs>
          <w:tab w:val="left" w:pos="0"/>
        </w:tabs>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ab/>
      </w:r>
      <w:r w:rsidRPr="00815703">
        <w:rPr>
          <w:rFonts w:ascii="Times New Roman" w:eastAsia="Calibri" w:hAnsi="Times New Roman" w:cs="Times New Roman"/>
          <w:sz w:val="24"/>
          <w:szCs w:val="24"/>
        </w:rPr>
        <w:t xml:space="preserve">- утверждает УМК по </w:t>
      </w:r>
      <w:r w:rsidRPr="00815703">
        <w:rPr>
          <w:rFonts w:ascii="Times New Roman" w:eastAsia="Times New Roman" w:hAnsi="Times New Roman" w:cs="Times New Roman"/>
          <w:bCs/>
          <w:sz w:val="24"/>
          <w:szCs w:val="24"/>
        </w:rPr>
        <w:t>учебной, производственной и преддипломной практик</w:t>
      </w:r>
      <w:r>
        <w:rPr>
          <w:rFonts w:ascii="Times New Roman" w:eastAsia="Times New Roman" w:hAnsi="Times New Roman" w:cs="Times New Roman"/>
          <w:bCs/>
          <w:sz w:val="24"/>
          <w:szCs w:val="24"/>
        </w:rPr>
        <w:t>ам</w:t>
      </w:r>
      <w:r w:rsidRPr="00815703">
        <w:rPr>
          <w:rFonts w:ascii="Times New Roman" w:eastAsia="Times New Roman" w:hAnsi="Times New Roman" w:cs="Times New Roman"/>
          <w:bCs/>
          <w:sz w:val="24"/>
          <w:szCs w:val="24"/>
        </w:rPr>
        <w:t>;</w:t>
      </w:r>
    </w:p>
    <w:p w:rsidR="007B34B0" w:rsidRDefault="007B34B0" w:rsidP="007B34B0">
      <w:pPr>
        <w:pStyle w:val="a3"/>
        <w:tabs>
          <w:tab w:val="left" w:pos="0"/>
        </w:tabs>
        <w:spacing w:after="0" w:line="24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w:t>
      </w:r>
      <w:r w:rsidRPr="007230AC">
        <w:rPr>
          <w:rFonts w:ascii="Times New Roman" w:eastAsia="Calibri" w:hAnsi="Times New Roman" w:cs="Times New Roman"/>
          <w:sz w:val="24"/>
          <w:szCs w:val="24"/>
        </w:rPr>
        <w:t>контролирует выполнение планов по формированию и совершенствованию УМК по</w:t>
      </w:r>
      <w:r w:rsidR="00CC02BE">
        <w:rPr>
          <w:rFonts w:ascii="Times New Roman" w:eastAsia="Calibri" w:hAnsi="Times New Roman" w:cs="Times New Roman"/>
          <w:sz w:val="24"/>
          <w:szCs w:val="24"/>
        </w:rPr>
        <w:t xml:space="preserve"> </w:t>
      </w:r>
      <w:r w:rsidRPr="007230AC">
        <w:rPr>
          <w:rFonts w:ascii="Times New Roman" w:eastAsia="Times New Roman" w:hAnsi="Times New Roman" w:cs="Times New Roman"/>
          <w:bCs/>
          <w:sz w:val="24"/>
          <w:szCs w:val="24"/>
          <w:lang w:eastAsia="ru-RU"/>
        </w:rPr>
        <w:t>уче</w:t>
      </w:r>
      <w:r>
        <w:rPr>
          <w:rFonts w:ascii="Times New Roman" w:eastAsia="Times New Roman" w:hAnsi="Times New Roman" w:cs="Times New Roman"/>
          <w:bCs/>
          <w:sz w:val="24"/>
          <w:szCs w:val="24"/>
          <w:lang w:eastAsia="ru-RU"/>
        </w:rPr>
        <w:t>бной</w:t>
      </w:r>
      <w:r w:rsidRPr="007230AC">
        <w:rPr>
          <w:rFonts w:ascii="Times New Roman" w:eastAsia="Times New Roman" w:hAnsi="Times New Roman" w:cs="Times New Roman"/>
          <w:bCs/>
          <w:sz w:val="24"/>
          <w:szCs w:val="24"/>
          <w:lang w:eastAsia="ru-RU"/>
        </w:rPr>
        <w:t>, производственной и преддипломной практик</w:t>
      </w:r>
      <w:r>
        <w:rPr>
          <w:rFonts w:ascii="Times New Roman" w:eastAsia="Times New Roman" w:hAnsi="Times New Roman" w:cs="Times New Roman"/>
          <w:bCs/>
          <w:sz w:val="24"/>
          <w:szCs w:val="24"/>
          <w:lang w:eastAsia="ru-RU"/>
        </w:rPr>
        <w:t>ам;</w:t>
      </w:r>
    </w:p>
    <w:p w:rsidR="007B34B0" w:rsidRPr="00815703" w:rsidRDefault="007B34B0" w:rsidP="007B34B0">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815703">
        <w:rPr>
          <w:rFonts w:ascii="Times New Roman" w:eastAsia="Times New Roman" w:hAnsi="Times New Roman" w:cs="Times New Roman"/>
          <w:bCs/>
          <w:sz w:val="24"/>
          <w:szCs w:val="24"/>
        </w:rPr>
        <w:t xml:space="preserve">- </w:t>
      </w:r>
      <w:r w:rsidRPr="00815703">
        <w:rPr>
          <w:rFonts w:ascii="Times New Roman" w:eastAsia="Calibri" w:hAnsi="Times New Roman" w:cs="Times New Roman"/>
          <w:sz w:val="24"/>
          <w:szCs w:val="24"/>
        </w:rPr>
        <w:t>оказывает помощь педагогам в разработке и формировании УМК по</w:t>
      </w:r>
      <w:r w:rsidR="00CC02BE">
        <w:rPr>
          <w:rFonts w:ascii="Times New Roman" w:eastAsia="Calibri" w:hAnsi="Times New Roman" w:cs="Times New Roman"/>
          <w:sz w:val="24"/>
          <w:szCs w:val="24"/>
        </w:rPr>
        <w:t xml:space="preserve"> </w:t>
      </w:r>
      <w:r w:rsidRPr="00815703">
        <w:rPr>
          <w:rFonts w:ascii="Times New Roman" w:eastAsia="Times New Roman" w:hAnsi="Times New Roman" w:cs="Times New Roman"/>
          <w:bCs/>
          <w:sz w:val="24"/>
          <w:szCs w:val="24"/>
        </w:rPr>
        <w:t>учебной, производственной и преддипломной практик</w:t>
      </w:r>
      <w:r>
        <w:rPr>
          <w:rFonts w:ascii="Times New Roman" w:eastAsia="Times New Roman" w:hAnsi="Times New Roman" w:cs="Times New Roman"/>
          <w:bCs/>
          <w:sz w:val="24"/>
          <w:szCs w:val="24"/>
        </w:rPr>
        <w:t>ам</w:t>
      </w:r>
      <w:r w:rsidRPr="00815703">
        <w:rPr>
          <w:rFonts w:ascii="Times New Roman" w:eastAsia="Times New Roman" w:hAnsi="Times New Roman" w:cs="Times New Roman"/>
          <w:bCs/>
          <w:sz w:val="24"/>
          <w:szCs w:val="24"/>
        </w:rPr>
        <w:t>;</w:t>
      </w:r>
    </w:p>
    <w:p w:rsidR="007B34B0" w:rsidRPr="00815703" w:rsidRDefault="007B34B0" w:rsidP="007B34B0">
      <w:pPr>
        <w:pStyle w:val="a3"/>
        <w:tabs>
          <w:tab w:val="left" w:pos="0"/>
        </w:tabs>
        <w:spacing w:after="0" w:line="240" w:lineRule="auto"/>
        <w:ind w:left="0" w:firstLine="709"/>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 </w:t>
      </w:r>
      <w:r w:rsidRPr="00853C09">
        <w:rPr>
          <w:rFonts w:ascii="Times New Roman" w:eastAsia="Calibri" w:hAnsi="Times New Roman" w:cs="Times New Roman"/>
          <w:sz w:val="24"/>
          <w:szCs w:val="24"/>
        </w:rPr>
        <w:t>организует совместную деятельность ПЦК</w:t>
      </w:r>
      <w:r>
        <w:rPr>
          <w:rFonts w:ascii="Times New Roman" w:eastAsia="Calibri" w:hAnsi="Times New Roman" w:cs="Times New Roman"/>
          <w:sz w:val="24"/>
          <w:szCs w:val="24"/>
        </w:rPr>
        <w:t xml:space="preserve"> (МК)</w:t>
      </w:r>
      <w:r w:rsidRPr="00853C09">
        <w:rPr>
          <w:rFonts w:ascii="Times New Roman" w:eastAsia="Calibri" w:hAnsi="Times New Roman" w:cs="Times New Roman"/>
          <w:sz w:val="24"/>
          <w:szCs w:val="24"/>
        </w:rPr>
        <w:t xml:space="preserve"> и отраслевых предприятий и организаций по</w:t>
      </w:r>
      <w:r>
        <w:rPr>
          <w:rFonts w:ascii="Times New Roman" w:eastAsia="Calibri" w:hAnsi="Times New Roman" w:cs="Times New Roman"/>
          <w:sz w:val="24"/>
          <w:szCs w:val="24"/>
        </w:rPr>
        <w:t xml:space="preserve"> </w:t>
      </w:r>
      <w:r w:rsidRPr="00853C09">
        <w:rPr>
          <w:rFonts w:ascii="Times New Roman" w:eastAsia="Calibri" w:hAnsi="Times New Roman" w:cs="Times New Roman"/>
          <w:sz w:val="24"/>
          <w:szCs w:val="24"/>
        </w:rPr>
        <w:t>корректировке содержания УМК по специальности</w:t>
      </w:r>
      <w:r>
        <w:rPr>
          <w:rFonts w:ascii="Times New Roman" w:eastAsia="Calibri" w:hAnsi="Times New Roman" w:cs="Times New Roman"/>
          <w:sz w:val="24"/>
          <w:szCs w:val="24"/>
        </w:rPr>
        <w:t xml:space="preserve"> (профессии), согласованию УМК, написанию рецензий на УМК.</w:t>
      </w:r>
    </w:p>
    <w:p w:rsidR="007B34B0" w:rsidRPr="007230AC" w:rsidRDefault="007B34B0" w:rsidP="007B34B0">
      <w:pPr>
        <w:spacing w:after="0" w:line="240" w:lineRule="auto"/>
        <w:ind w:firstLine="567"/>
        <w:jc w:val="both"/>
        <w:rPr>
          <w:rFonts w:ascii="Times New Roman" w:eastAsia="Calibri" w:hAnsi="Times New Roman" w:cs="Times New Roman"/>
          <w:sz w:val="24"/>
          <w:szCs w:val="24"/>
        </w:rPr>
      </w:pPr>
      <w:r w:rsidRPr="007230AC">
        <w:rPr>
          <w:rFonts w:ascii="Times New Roman" w:hAnsi="Times New Roman" w:cs="Times New Roman"/>
          <w:sz w:val="24"/>
          <w:szCs w:val="24"/>
        </w:rPr>
        <w:t>5.</w:t>
      </w:r>
      <w:r>
        <w:rPr>
          <w:rFonts w:ascii="Times New Roman" w:hAnsi="Times New Roman" w:cs="Times New Roman"/>
          <w:sz w:val="24"/>
          <w:szCs w:val="24"/>
        </w:rPr>
        <w:t>4</w:t>
      </w:r>
      <w:r w:rsidRPr="007230AC">
        <w:rPr>
          <w:rFonts w:ascii="Times New Roman" w:hAnsi="Times New Roman" w:cs="Times New Roman"/>
          <w:sz w:val="24"/>
          <w:szCs w:val="24"/>
        </w:rPr>
        <w:t>.</w:t>
      </w:r>
      <w:r w:rsidRPr="007230AC">
        <w:rPr>
          <w:rFonts w:ascii="Times New Roman" w:eastAsia="Calibri" w:hAnsi="Times New Roman" w:cs="Times New Roman"/>
          <w:sz w:val="24"/>
          <w:szCs w:val="24"/>
        </w:rPr>
        <w:t>ПЦК</w:t>
      </w:r>
      <w:r>
        <w:rPr>
          <w:rFonts w:ascii="Times New Roman" w:eastAsia="Calibri" w:hAnsi="Times New Roman" w:cs="Times New Roman"/>
          <w:sz w:val="24"/>
          <w:szCs w:val="24"/>
        </w:rPr>
        <w:t xml:space="preserve"> (МК)</w:t>
      </w:r>
      <w:r w:rsidRPr="007230AC">
        <w:rPr>
          <w:rFonts w:ascii="Times New Roman" w:eastAsia="Calibri" w:hAnsi="Times New Roman" w:cs="Times New Roman"/>
          <w:sz w:val="24"/>
          <w:szCs w:val="24"/>
        </w:rPr>
        <w:t xml:space="preserve">: </w:t>
      </w:r>
    </w:p>
    <w:p w:rsidR="007B34B0" w:rsidRPr="007230AC" w:rsidRDefault="007B34B0" w:rsidP="007B34B0">
      <w:pPr>
        <w:pStyle w:val="a3"/>
        <w:numPr>
          <w:ilvl w:val="0"/>
          <w:numId w:val="9"/>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разрабатывает план подготовки УМК по 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w:t>
      </w:r>
    </w:p>
    <w:p w:rsidR="007B34B0" w:rsidRPr="007230AC" w:rsidRDefault="007B34B0" w:rsidP="007B34B0">
      <w:pPr>
        <w:pStyle w:val="a3"/>
        <w:numPr>
          <w:ilvl w:val="0"/>
          <w:numId w:val="9"/>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рассматривает, рецензирует и принимает УМК по 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 xml:space="preserve"> на заседании ПЦК</w:t>
      </w:r>
      <w:r>
        <w:rPr>
          <w:rFonts w:ascii="Times New Roman" w:eastAsia="Calibri" w:hAnsi="Times New Roman" w:cs="Times New Roman"/>
          <w:sz w:val="24"/>
          <w:szCs w:val="24"/>
        </w:rPr>
        <w:t xml:space="preserve"> (МК)</w:t>
      </w:r>
      <w:r w:rsidRPr="007230AC">
        <w:rPr>
          <w:rFonts w:ascii="Times New Roman" w:eastAsia="Calibri" w:hAnsi="Times New Roman" w:cs="Times New Roman"/>
          <w:sz w:val="24"/>
          <w:szCs w:val="24"/>
        </w:rPr>
        <w:t>;</w:t>
      </w:r>
    </w:p>
    <w:p w:rsidR="007B34B0" w:rsidRPr="007230AC" w:rsidRDefault="007B34B0" w:rsidP="007B34B0">
      <w:pPr>
        <w:pStyle w:val="a3"/>
        <w:numPr>
          <w:ilvl w:val="0"/>
          <w:numId w:val="9"/>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 xml:space="preserve">предоставляет материалы УМК по специальности </w:t>
      </w:r>
      <w:r>
        <w:rPr>
          <w:rFonts w:ascii="Times New Roman" w:eastAsia="Calibri" w:hAnsi="Times New Roman" w:cs="Times New Roman"/>
          <w:sz w:val="24"/>
          <w:szCs w:val="24"/>
        </w:rPr>
        <w:t xml:space="preserve">(профессии) </w:t>
      </w:r>
      <w:r w:rsidRPr="007230AC">
        <w:rPr>
          <w:rFonts w:ascii="Times New Roman" w:eastAsia="Calibri" w:hAnsi="Times New Roman" w:cs="Times New Roman"/>
          <w:sz w:val="24"/>
          <w:szCs w:val="24"/>
        </w:rPr>
        <w:t xml:space="preserve">для согласования содержания отраслевым предприятиям и организациям; </w:t>
      </w:r>
    </w:p>
    <w:p w:rsidR="007B34B0" w:rsidRPr="007230AC" w:rsidRDefault="007B34B0" w:rsidP="007B34B0">
      <w:pPr>
        <w:pStyle w:val="a3"/>
        <w:numPr>
          <w:ilvl w:val="0"/>
          <w:numId w:val="9"/>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осуществляет текущий контроль содержания и качества подготовки УМК по 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w:t>
      </w:r>
    </w:p>
    <w:p w:rsidR="007B34B0" w:rsidRDefault="007B34B0" w:rsidP="007B34B0">
      <w:pPr>
        <w:pStyle w:val="a3"/>
        <w:numPr>
          <w:ilvl w:val="0"/>
          <w:numId w:val="9"/>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председатель ПЦК</w:t>
      </w:r>
      <w:r>
        <w:rPr>
          <w:rFonts w:ascii="Times New Roman" w:eastAsia="Calibri" w:hAnsi="Times New Roman" w:cs="Times New Roman"/>
          <w:sz w:val="24"/>
          <w:szCs w:val="24"/>
        </w:rPr>
        <w:t xml:space="preserve"> (МК)</w:t>
      </w:r>
      <w:r w:rsidRPr="007230AC">
        <w:rPr>
          <w:rFonts w:ascii="Times New Roman" w:eastAsia="Calibri" w:hAnsi="Times New Roman" w:cs="Times New Roman"/>
          <w:sz w:val="24"/>
          <w:szCs w:val="24"/>
        </w:rPr>
        <w:t xml:space="preserve"> осуществляет периодический контроль соответствия УМК по специальности </w:t>
      </w:r>
      <w:r>
        <w:rPr>
          <w:rFonts w:ascii="Times New Roman" w:eastAsia="Calibri" w:hAnsi="Times New Roman" w:cs="Times New Roman"/>
          <w:sz w:val="24"/>
          <w:szCs w:val="24"/>
        </w:rPr>
        <w:t xml:space="preserve">(профессии) </w:t>
      </w:r>
      <w:r w:rsidRPr="007230AC">
        <w:rPr>
          <w:rFonts w:ascii="Times New Roman" w:eastAsia="Calibri" w:hAnsi="Times New Roman" w:cs="Times New Roman"/>
          <w:sz w:val="24"/>
          <w:szCs w:val="24"/>
        </w:rPr>
        <w:t>современному уровню развития науки и практики, методики и технологии осуществления учебного процесса.</w:t>
      </w:r>
    </w:p>
    <w:p w:rsidR="007B34B0" w:rsidRPr="007230AC" w:rsidRDefault="007B34B0" w:rsidP="007B34B0">
      <w:pPr>
        <w:spacing w:after="0" w:line="240" w:lineRule="auto"/>
        <w:ind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5.</w:t>
      </w:r>
      <w:r>
        <w:rPr>
          <w:rFonts w:ascii="Times New Roman" w:eastAsia="Calibri" w:hAnsi="Times New Roman" w:cs="Times New Roman"/>
          <w:sz w:val="24"/>
          <w:szCs w:val="24"/>
        </w:rPr>
        <w:t>5</w:t>
      </w:r>
      <w:r w:rsidRPr="007230AC">
        <w:rPr>
          <w:rFonts w:ascii="Times New Roman" w:eastAsia="Calibri" w:hAnsi="Times New Roman" w:cs="Times New Roman"/>
          <w:sz w:val="24"/>
          <w:szCs w:val="24"/>
        </w:rPr>
        <w:t>. Преподаватель, ма</w:t>
      </w:r>
      <w:r>
        <w:rPr>
          <w:rFonts w:ascii="Times New Roman" w:eastAsia="Calibri" w:hAnsi="Times New Roman" w:cs="Times New Roman"/>
          <w:sz w:val="24"/>
          <w:szCs w:val="24"/>
        </w:rPr>
        <w:t xml:space="preserve">стер производственного обучения, творческая группа </w:t>
      </w:r>
      <w:r w:rsidRPr="007230AC">
        <w:rPr>
          <w:rFonts w:ascii="Times New Roman" w:eastAsia="Calibri" w:hAnsi="Times New Roman" w:cs="Times New Roman"/>
          <w:sz w:val="24"/>
          <w:szCs w:val="24"/>
        </w:rPr>
        <w:t>Колледжа:</w:t>
      </w:r>
    </w:p>
    <w:p w:rsidR="007B34B0" w:rsidRPr="007230AC" w:rsidRDefault="007B34B0" w:rsidP="007B34B0">
      <w:pPr>
        <w:pStyle w:val="a3"/>
        <w:numPr>
          <w:ilvl w:val="0"/>
          <w:numId w:val="7"/>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 xml:space="preserve">разрабатывает/принимает участие в разработке УМК по </w:t>
      </w:r>
      <w:r>
        <w:rPr>
          <w:rFonts w:ascii="Times New Roman" w:eastAsia="Calibri" w:hAnsi="Times New Roman" w:cs="Times New Roman"/>
          <w:sz w:val="24"/>
          <w:szCs w:val="24"/>
        </w:rPr>
        <w:t>У</w:t>
      </w:r>
      <w:r w:rsidRPr="007230AC">
        <w:rPr>
          <w:rFonts w:ascii="Times New Roman" w:eastAsia="Calibri" w:hAnsi="Times New Roman" w:cs="Times New Roman"/>
          <w:sz w:val="24"/>
          <w:szCs w:val="24"/>
        </w:rPr>
        <w:t>Д, ПМ, учебной практике производственно</w:t>
      </w:r>
      <w:r>
        <w:rPr>
          <w:rFonts w:ascii="Times New Roman" w:eastAsia="Calibri" w:hAnsi="Times New Roman" w:cs="Times New Roman"/>
          <w:sz w:val="24"/>
          <w:szCs w:val="24"/>
        </w:rPr>
        <w:t xml:space="preserve">му обучению), производственной </w:t>
      </w:r>
      <w:r w:rsidRPr="007230AC">
        <w:rPr>
          <w:rFonts w:ascii="Times New Roman" w:eastAsia="Calibri" w:hAnsi="Times New Roman" w:cs="Times New Roman"/>
          <w:sz w:val="24"/>
          <w:szCs w:val="24"/>
        </w:rPr>
        <w:t>практике (по профилю специальности</w:t>
      </w:r>
      <w:r>
        <w:rPr>
          <w:rFonts w:ascii="Times New Roman" w:eastAsia="Calibri" w:hAnsi="Times New Roman" w:cs="Times New Roman"/>
          <w:sz w:val="24"/>
          <w:szCs w:val="24"/>
        </w:rPr>
        <w:t>)</w:t>
      </w:r>
      <w:r w:rsidRPr="007230AC">
        <w:rPr>
          <w:rFonts w:ascii="Times New Roman" w:eastAsia="Calibri" w:hAnsi="Times New Roman" w:cs="Times New Roman"/>
          <w:sz w:val="24"/>
          <w:szCs w:val="24"/>
        </w:rPr>
        <w:t>, производственной практике (преддипломн</w:t>
      </w:r>
      <w:r>
        <w:rPr>
          <w:rFonts w:ascii="Times New Roman" w:eastAsia="Calibri" w:hAnsi="Times New Roman" w:cs="Times New Roman"/>
          <w:sz w:val="24"/>
          <w:szCs w:val="24"/>
        </w:rPr>
        <w:t>ой</w:t>
      </w:r>
      <w:r w:rsidRPr="007230AC">
        <w:rPr>
          <w:rFonts w:ascii="Times New Roman" w:eastAsia="Calibri" w:hAnsi="Times New Roman" w:cs="Times New Roman"/>
          <w:sz w:val="24"/>
          <w:szCs w:val="24"/>
        </w:rPr>
        <w:t>), ГИА согласно учебному плану;</w:t>
      </w:r>
    </w:p>
    <w:p w:rsidR="007B34B0" w:rsidRPr="007230AC" w:rsidRDefault="007B34B0" w:rsidP="007B34B0">
      <w:pPr>
        <w:pStyle w:val="a3"/>
        <w:numPr>
          <w:ilvl w:val="0"/>
          <w:numId w:val="7"/>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принимает участие в обсуждении учебно-программной и учебно-планирующей документации по специальности на заседании ПЦК</w:t>
      </w:r>
      <w:r>
        <w:rPr>
          <w:rFonts w:ascii="Times New Roman" w:eastAsia="Calibri" w:hAnsi="Times New Roman" w:cs="Times New Roman"/>
          <w:sz w:val="24"/>
          <w:szCs w:val="24"/>
        </w:rPr>
        <w:t xml:space="preserve"> (МК)</w:t>
      </w:r>
      <w:r w:rsidRPr="007230AC">
        <w:rPr>
          <w:rFonts w:ascii="Times New Roman" w:eastAsia="Calibri" w:hAnsi="Times New Roman" w:cs="Times New Roman"/>
          <w:sz w:val="24"/>
          <w:szCs w:val="24"/>
        </w:rPr>
        <w:t>;</w:t>
      </w:r>
    </w:p>
    <w:p w:rsidR="007B34B0" w:rsidRPr="007230AC" w:rsidRDefault="007B34B0" w:rsidP="007B34B0">
      <w:pPr>
        <w:pStyle w:val="a3"/>
        <w:numPr>
          <w:ilvl w:val="0"/>
          <w:numId w:val="7"/>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 xml:space="preserve">корректирует/принимает участие в корректировке содержания УМК; </w:t>
      </w:r>
    </w:p>
    <w:p w:rsidR="007B34B0" w:rsidRPr="007230AC" w:rsidRDefault="007B34B0" w:rsidP="007B34B0">
      <w:pPr>
        <w:pStyle w:val="a3"/>
        <w:numPr>
          <w:ilvl w:val="0"/>
          <w:numId w:val="7"/>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принимает участие в апробации УМК;</w:t>
      </w:r>
    </w:p>
    <w:p w:rsidR="007B34B0" w:rsidRPr="007230AC" w:rsidRDefault="007B34B0" w:rsidP="007B34B0">
      <w:pPr>
        <w:pStyle w:val="a3"/>
        <w:numPr>
          <w:ilvl w:val="0"/>
          <w:numId w:val="7"/>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принимает участие в обсуждении УМК на заседании ПЦК</w:t>
      </w:r>
      <w:r>
        <w:rPr>
          <w:rFonts w:ascii="Times New Roman" w:eastAsia="Calibri" w:hAnsi="Times New Roman" w:cs="Times New Roman"/>
          <w:sz w:val="24"/>
          <w:szCs w:val="24"/>
        </w:rPr>
        <w:t xml:space="preserve"> (МК)</w:t>
      </w:r>
      <w:r w:rsidRPr="007230AC">
        <w:rPr>
          <w:rFonts w:ascii="Times New Roman" w:eastAsia="Calibri" w:hAnsi="Times New Roman" w:cs="Times New Roman"/>
          <w:sz w:val="24"/>
          <w:szCs w:val="24"/>
        </w:rPr>
        <w:t>;</w:t>
      </w:r>
    </w:p>
    <w:p w:rsidR="007B34B0" w:rsidRPr="007230AC" w:rsidRDefault="007B34B0" w:rsidP="007B34B0">
      <w:pPr>
        <w:pStyle w:val="a3"/>
        <w:numPr>
          <w:ilvl w:val="0"/>
          <w:numId w:val="7"/>
        </w:numPr>
        <w:tabs>
          <w:tab w:val="left" w:pos="993"/>
        </w:tabs>
        <w:spacing w:after="0" w:line="240" w:lineRule="auto"/>
        <w:ind w:left="0" w:firstLine="567"/>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пополняет ежегодно содержание УМК (методических материалов по 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 учебно-методических материалов по</w:t>
      </w:r>
      <w:r w:rsidR="00CC02BE">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контролю</w:t>
      </w:r>
      <w:r w:rsidR="00CC02BE">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знаний и умений, по организации</w:t>
      </w:r>
      <w:r w:rsidR="00CC02BE">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внеаудиторной самостоятельной работы обучающихся).</w:t>
      </w:r>
    </w:p>
    <w:p w:rsidR="007B34B0" w:rsidRPr="007230AC" w:rsidRDefault="007B34B0" w:rsidP="007B34B0">
      <w:pPr>
        <w:pStyle w:val="a3"/>
        <w:tabs>
          <w:tab w:val="left" w:pos="993"/>
        </w:tabs>
        <w:spacing w:after="0" w:line="240" w:lineRule="auto"/>
        <w:ind w:left="0"/>
        <w:jc w:val="both"/>
        <w:rPr>
          <w:rFonts w:ascii="Times New Roman" w:eastAsia="Calibri" w:hAnsi="Times New Roman" w:cs="Times New Roman"/>
          <w:sz w:val="24"/>
          <w:szCs w:val="24"/>
        </w:rPr>
      </w:pPr>
    </w:p>
    <w:p w:rsidR="007B34B0" w:rsidRPr="00147C83" w:rsidRDefault="007B34B0" w:rsidP="007B34B0">
      <w:pPr>
        <w:pStyle w:val="a3"/>
        <w:numPr>
          <w:ilvl w:val="0"/>
          <w:numId w:val="14"/>
        </w:numPr>
        <w:spacing w:after="0" w:line="240" w:lineRule="auto"/>
        <w:ind w:left="0"/>
        <w:jc w:val="center"/>
        <w:rPr>
          <w:rFonts w:ascii="Times New Roman" w:eastAsia="Times New Roman" w:hAnsi="Times New Roman" w:cs="Times New Roman"/>
          <w:b/>
          <w:sz w:val="24"/>
          <w:szCs w:val="24"/>
          <w:lang w:eastAsia="ru-RU"/>
        </w:rPr>
      </w:pPr>
      <w:r w:rsidRPr="00147C83">
        <w:rPr>
          <w:rFonts w:ascii="Times New Roman" w:eastAsia="Times New Roman" w:hAnsi="Times New Roman" w:cs="Times New Roman"/>
          <w:b/>
          <w:sz w:val="24"/>
          <w:szCs w:val="24"/>
          <w:lang w:eastAsia="ru-RU"/>
        </w:rPr>
        <w:t>Обновление содержания и полный пересмотр УМК</w:t>
      </w:r>
    </w:p>
    <w:p w:rsidR="007B34B0" w:rsidRPr="007230AC" w:rsidRDefault="007B34B0" w:rsidP="007B34B0">
      <w:pPr>
        <w:spacing w:after="0" w:line="240" w:lineRule="auto"/>
        <w:ind w:firstLine="567"/>
        <w:rPr>
          <w:rFonts w:ascii="Times New Roman" w:eastAsia="Times New Roman" w:hAnsi="Times New Roman" w:cs="Times New Roman"/>
          <w:b/>
          <w:sz w:val="24"/>
          <w:szCs w:val="24"/>
        </w:rPr>
      </w:pPr>
    </w:p>
    <w:p w:rsidR="007B34B0" w:rsidRPr="007230AC" w:rsidRDefault="007B34B0" w:rsidP="007B34B0">
      <w:pPr>
        <w:spacing w:after="0" w:line="240" w:lineRule="auto"/>
        <w:ind w:firstLine="567"/>
        <w:jc w:val="both"/>
        <w:rPr>
          <w:rFonts w:ascii="Times New Roman" w:eastAsia="Times New Roman" w:hAnsi="Times New Roman" w:cs="Times New Roman"/>
          <w:sz w:val="24"/>
          <w:szCs w:val="24"/>
        </w:rPr>
      </w:pPr>
      <w:r w:rsidRPr="007230AC">
        <w:rPr>
          <w:rFonts w:ascii="Times New Roman" w:eastAsia="Times New Roman" w:hAnsi="Times New Roman" w:cs="Times New Roman"/>
          <w:sz w:val="24"/>
          <w:szCs w:val="24"/>
        </w:rPr>
        <w:t>6.1. С целью обновления и</w:t>
      </w:r>
      <w:r w:rsidR="00CC02BE">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 xml:space="preserve">внесения необходимых текущих изменений УМК (соответственно </w:t>
      </w:r>
      <w:r>
        <w:rPr>
          <w:rFonts w:ascii="Times New Roman" w:eastAsia="Times New Roman" w:hAnsi="Times New Roman" w:cs="Times New Roman"/>
          <w:sz w:val="24"/>
          <w:szCs w:val="24"/>
        </w:rPr>
        <w:t>ППКРС или ПП</w:t>
      </w:r>
      <w:r w:rsidRPr="007230AC">
        <w:rPr>
          <w:rFonts w:ascii="Times New Roman" w:eastAsia="Times New Roman" w:hAnsi="Times New Roman" w:cs="Times New Roman"/>
          <w:sz w:val="24"/>
          <w:szCs w:val="24"/>
        </w:rPr>
        <w:t>ССЗ) по специальности</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(профессии)</w:t>
      </w:r>
      <w:r w:rsidRPr="007230AC">
        <w:rPr>
          <w:rFonts w:ascii="Times New Roman" w:eastAsia="Times New Roman" w:hAnsi="Times New Roman" w:cs="Times New Roman"/>
          <w:sz w:val="24"/>
          <w:szCs w:val="24"/>
        </w:rPr>
        <w:t>, которая корректируется ежегодно в соответствии с требованиями ФГОС) ежегодно пересматривается на заседании ПЦК</w:t>
      </w:r>
      <w:r>
        <w:rPr>
          <w:rFonts w:ascii="Times New Roman" w:eastAsia="Times New Roman" w:hAnsi="Times New Roman" w:cs="Times New Roman"/>
          <w:sz w:val="24"/>
          <w:szCs w:val="24"/>
        </w:rPr>
        <w:t xml:space="preserve"> (МК)</w:t>
      </w:r>
      <w:r w:rsidRPr="007230AC">
        <w:rPr>
          <w:rFonts w:ascii="Times New Roman" w:eastAsia="Times New Roman" w:hAnsi="Times New Roman" w:cs="Times New Roman"/>
          <w:sz w:val="24"/>
          <w:szCs w:val="24"/>
        </w:rPr>
        <w:t xml:space="preserve"> с участием представителей отраслевых предприятий и организаций, о чем делается запись в протоколе заседания ПЦК</w:t>
      </w:r>
      <w:r>
        <w:rPr>
          <w:rFonts w:ascii="Times New Roman" w:eastAsia="Times New Roman" w:hAnsi="Times New Roman" w:cs="Times New Roman"/>
          <w:sz w:val="24"/>
          <w:szCs w:val="24"/>
        </w:rPr>
        <w:t xml:space="preserve"> (МК)</w:t>
      </w:r>
      <w:r w:rsidRPr="007230AC">
        <w:rPr>
          <w:rFonts w:ascii="Times New Roman" w:eastAsia="Times New Roman" w:hAnsi="Times New Roman" w:cs="Times New Roman"/>
          <w:sz w:val="24"/>
          <w:szCs w:val="24"/>
        </w:rPr>
        <w:t xml:space="preserve"> и оформляется лист корректировки. </w:t>
      </w:r>
    </w:p>
    <w:p w:rsidR="007B34B0" w:rsidRPr="007230AC" w:rsidRDefault="007B34B0" w:rsidP="007B34B0">
      <w:pPr>
        <w:spacing w:after="0" w:line="240" w:lineRule="auto"/>
        <w:ind w:firstLine="567"/>
        <w:jc w:val="both"/>
        <w:rPr>
          <w:rFonts w:ascii="Times New Roman" w:eastAsia="Times New Roman" w:hAnsi="Times New Roman" w:cs="Times New Roman"/>
          <w:sz w:val="24"/>
          <w:szCs w:val="24"/>
        </w:rPr>
      </w:pPr>
      <w:r w:rsidRPr="007230AC">
        <w:rPr>
          <w:rFonts w:ascii="Times New Roman" w:eastAsia="Times New Roman" w:hAnsi="Times New Roman" w:cs="Times New Roman"/>
          <w:sz w:val="24"/>
          <w:szCs w:val="24"/>
        </w:rPr>
        <w:t>На основании листа корректировки:</w:t>
      </w:r>
    </w:p>
    <w:p w:rsidR="007B34B0" w:rsidRPr="00815703" w:rsidRDefault="007B34B0" w:rsidP="007B34B0">
      <w:pPr>
        <w:pStyle w:val="a3"/>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30AC">
        <w:rPr>
          <w:rFonts w:ascii="Times New Roman" w:eastAsia="Times New Roman" w:hAnsi="Times New Roman" w:cs="Times New Roman"/>
          <w:sz w:val="24"/>
          <w:szCs w:val="24"/>
          <w:lang w:eastAsia="ru-RU"/>
        </w:rPr>
        <w:t xml:space="preserve">вносятся изменения в </w:t>
      </w:r>
      <w:r>
        <w:rPr>
          <w:rFonts w:ascii="Times New Roman" w:eastAsia="Times New Roman" w:hAnsi="Times New Roman" w:cs="Times New Roman"/>
          <w:sz w:val="24"/>
          <w:szCs w:val="24"/>
          <w:lang w:eastAsia="ru-RU"/>
        </w:rPr>
        <w:t xml:space="preserve">содержание учебно-программной, </w:t>
      </w:r>
      <w:r w:rsidRPr="007230AC">
        <w:rPr>
          <w:rFonts w:ascii="Times New Roman" w:eastAsia="Times New Roman" w:hAnsi="Times New Roman" w:cs="Times New Roman"/>
          <w:sz w:val="24"/>
          <w:szCs w:val="24"/>
          <w:lang w:eastAsia="ru-RU"/>
        </w:rPr>
        <w:t xml:space="preserve">учебно-планирующей </w:t>
      </w:r>
      <w:r w:rsidRPr="00815703">
        <w:rPr>
          <w:rFonts w:ascii="Times New Roman" w:eastAsia="Times New Roman" w:hAnsi="Times New Roman" w:cs="Times New Roman"/>
          <w:sz w:val="24"/>
          <w:szCs w:val="24"/>
          <w:lang w:eastAsia="ru-RU"/>
        </w:rPr>
        <w:t>документации, фонд</w:t>
      </w:r>
      <w:r>
        <w:rPr>
          <w:rFonts w:ascii="Times New Roman" w:eastAsia="Times New Roman" w:hAnsi="Times New Roman" w:cs="Times New Roman"/>
          <w:sz w:val="24"/>
          <w:szCs w:val="24"/>
          <w:lang w:eastAsia="ru-RU"/>
        </w:rPr>
        <w:t>ов</w:t>
      </w:r>
      <w:r w:rsidRPr="00815703">
        <w:rPr>
          <w:rFonts w:ascii="Times New Roman" w:eastAsia="Times New Roman" w:hAnsi="Times New Roman" w:cs="Times New Roman"/>
          <w:sz w:val="24"/>
          <w:szCs w:val="24"/>
          <w:lang w:eastAsia="ru-RU"/>
        </w:rPr>
        <w:t xml:space="preserve"> оценочных средств;</w:t>
      </w:r>
    </w:p>
    <w:p w:rsidR="007B34B0" w:rsidRPr="007230AC" w:rsidRDefault="007B34B0" w:rsidP="007B34B0">
      <w:pPr>
        <w:pStyle w:val="a3"/>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30AC">
        <w:rPr>
          <w:rFonts w:ascii="Times New Roman" w:eastAsia="Times New Roman" w:hAnsi="Times New Roman" w:cs="Times New Roman"/>
          <w:sz w:val="24"/>
          <w:szCs w:val="24"/>
          <w:lang w:eastAsia="ru-RU"/>
        </w:rPr>
        <w:t>корректируется содержание учебно-методических материалов по учебной, производственной и преддипломной практике</w:t>
      </w:r>
      <w:r w:rsidR="00CC02BE">
        <w:rPr>
          <w:rFonts w:ascii="Times New Roman" w:eastAsia="Times New Roman" w:hAnsi="Times New Roman" w:cs="Times New Roman"/>
          <w:sz w:val="24"/>
          <w:szCs w:val="24"/>
          <w:lang w:eastAsia="ru-RU"/>
        </w:rPr>
        <w:t xml:space="preserve"> </w:t>
      </w:r>
      <w:r w:rsidRPr="007230AC">
        <w:rPr>
          <w:rFonts w:ascii="Times New Roman" w:eastAsia="Times New Roman" w:hAnsi="Times New Roman" w:cs="Times New Roman"/>
          <w:sz w:val="24"/>
          <w:szCs w:val="24"/>
          <w:lang w:eastAsia="ru-RU"/>
        </w:rPr>
        <w:t>и учебно-методических материалов для организации ГИА.</w:t>
      </w:r>
    </w:p>
    <w:p w:rsidR="007B34B0" w:rsidRPr="007230AC" w:rsidRDefault="007B34B0" w:rsidP="007B34B0">
      <w:pPr>
        <w:spacing w:after="0" w:line="240" w:lineRule="auto"/>
        <w:ind w:firstLine="567"/>
        <w:jc w:val="both"/>
        <w:rPr>
          <w:rFonts w:ascii="Times New Roman" w:eastAsia="Times New Roman" w:hAnsi="Times New Roman" w:cs="Times New Roman"/>
          <w:sz w:val="24"/>
          <w:szCs w:val="24"/>
        </w:rPr>
      </w:pPr>
      <w:r w:rsidRPr="007230AC">
        <w:rPr>
          <w:rFonts w:ascii="Times New Roman" w:eastAsia="Times New Roman" w:hAnsi="Times New Roman" w:cs="Times New Roman"/>
          <w:sz w:val="24"/>
          <w:szCs w:val="24"/>
        </w:rPr>
        <w:t xml:space="preserve">6.2. Ежегодно с целью совершенствования пополняется содержание комплектов: </w:t>
      </w:r>
    </w:p>
    <w:p w:rsidR="007B34B0" w:rsidRPr="007230AC" w:rsidRDefault="007B34B0" w:rsidP="007B34B0">
      <w:pPr>
        <w:pStyle w:val="a3"/>
        <w:numPr>
          <w:ilvl w:val="0"/>
          <w:numId w:val="1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30AC">
        <w:rPr>
          <w:rFonts w:ascii="Times New Roman" w:eastAsia="Times New Roman" w:hAnsi="Times New Roman" w:cs="Times New Roman"/>
          <w:sz w:val="24"/>
          <w:szCs w:val="24"/>
          <w:lang w:eastAsia="ru-RU"/>
        </w:rPr>
        <w:t>методических материалов по специальности</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(профессии)</w:t>
      </w:r>
      <w:r w:rsidRPr="007230AC">
        <w:rPr>
          <w:rFonts w:ascii="Times New Roman" w:eastAsia="Times New Roman" w:hAnsi="Times New Roman" w:cs="Times New Roman"/>
          <w:sz w:val="24"/>
          <w:szCs w:val="24"/>
          <w:lang w:eastAsia="ru-RU"/>
        </w:rPr>
        <w:t>;</w:t>
      </w:r>
    </w:p>
    <w:p w:rsidR="007B34B0" w:rsidRPr="00A531BB" w:rsidRDefault="007B34B0" w:rsidP="007B34B0">
      <w:pPr>
        <w:pStyle w:val="a3"/>
        <w:numPr>
          <w:ilvl w:val="0"/>
          <w:numId w:val="1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фондов оценочных средств.</w:t>
      </w: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CC02BE" w:rsidRDefault="00CC02BE" w:rsidP="007B34B0">
      <w:pPr>
        <w:tabs>
          <w:tab w:val="left" w:pos="-75"/>
        </w:tabs>
        <w:spacing w:after="0" w:line="240" w:lineRule="auto"/>
        <w:rPr>
          <w:rFonts w:ascii="Times New Roman" w:eastAsia="Times New Roman" w:hAnsi="Times New Roman" w:cs="Times New Roman"/>
          <w:sz w:val="24"/>
          <w:szCs w:val="24"/>
        </w:rPr>
      </w:pPr>
    </w:p>
    <w:p w:rsidR="007B34B0" w:rsidRDefault="007B34B0" w:rsidP="007B34B0">
      <w:pPr>
        <w:tabs>
          <w:tab w:val="left" w:pos="-75"/>
        </w:tabs>
        <w:spacing w:after="0" w:line="240" w:lineRule="auto"/>
        <w:rPr>
          <w:rFonts w:ascii="Times New Roman" w:eastAsia="Times New Roman" w:hAnsi="Times New Roman" w:cs="Times New Roman"/>
          <w:sz w:val="24"/>
          <w:szCs w:val="24"/>
        </w:rPr>
      </w:pPr>
    </w:p>
    <w:p w:rsidR="007B34B0" w:rsidRPr="007230AC" w:rsidRDefault="007B34B0" w:rsidP="007B34B0">
      <w:pPr>
        <w:tabs>
          <w:tab w:val="left" w:pos="-75"/>
        </w:tabs>
        <w:spacing w:after="0" w:line="240" w:lineRule="auto"/>
        <w:jc w:val="right"/>
        <w:rPr>
          <w:rFonts w:ascii="Times New Roman" w:eastAsia="Times New Roman" w:hAnsi="Times New Roman" w:cs="Times New Roman"/>
          <w:sz w:val="24"/>
          <w:szCs w:val="24"/>
        </w:rPr>
      </w:pPr>
      <w:r w:rsidRPr="007230AC">
        <w:rPr>
          <w:rFonts w:ascii="Times New Roman" w:eastAsia="Times New Roman" w:hAnsi="Times New Roman" w:cs="Times New Roman"/>
          <w:sz w:val="24"/>
          <w:szCs w:val="24"/>
        </w:rPr>
        <w:lastRenderedPageBreak/>
        <w:t>Приложение 1</w:t>
      </w:r>
    </w:p>
    <w:p w:rsidR="007B34B0" w:rsidRPr="007230AC" w:rsidRDefault="007B34B0" w:rsidP="007B34B0">
      <w:pPr>
        <w:spacing w:after="0" w:line="240" w:lineRule="auto"/>
        <w:jc w:val="center"/>
        <w:rPr>
          <w:rFonts w:ascii="Times New Roman" w:eastAsia="Calibri" w:hAnsi="Times New Roman" w:cs="Times New Roman"/>
          <w:sz w:val="24"/>
          <w:szCs w:val="24"/>
        </w:rPr>
      </w:pPr>
    </w:p>
    <w:p w:rsidR="007B34B0" w:rsidRPr="007230AC" w:rsidRDefault="007B34B0" w:rsidP="007B34B0">
      <w:pPr>
        <w:spacing w:after="0" w:line="240" w:lineRule="auto"/>
        <w:jc w:val="center"/>
        <w:rPr>
          <w:rFonts w:ascii="Times New Roman" w:eastAsia="Calibri" w:hAnsi="Times New Roman" w:cs="Times New Roman"/>
          <w:b/>
          <w:sz w:val="24"/>
          <w:szCs w:val="24"/>
        </w:rPr>
      </w:pPr>
      <w:r w:rsidRPr="007230AC">
        <w:rPr>
          <w:rFonts w:ascii="Times New Roman" w:eastAsia="Calibri" w:hAnsi="Times New Roman" w:cs="Times New Roman"/>
          <w:b/>
          <w:sz w:val="24"/>
          <w:szCs w:val="24"/>
        </w:rPr>
        <w:t xml:space="preserve">Выписка </w:t>
      </w:r>
    </w:p>
    <w:p w:rsidR="007B34B0" w:rsidRPr="007230AC" w:rsidRDefault="007B34B0" w:rsidP="007B34B0">
      <w:pPr>
        <w:spacing w:after="0" w:line="240" w:lineRule="auto"/>
        <w:jc w:val="center"/>
        <w:rPr>
          <w:rFonts w:ascii="Times New Roman" w:eastAsia="Calibri" w:hAnsi="Times New Roman" w:cs="Times New Roman"/>
          <w:b/>
          <w:sz w:val="24"/>
          <w:szCs w:val="24"/>
        </w:rPr>
      </w:pPr>
      <w:r w:rsidRPr="007230AC">
        <w:rPr>
          <w:rFonts w:ascii="Times New Roman" w:eastAsia="Calibri" w:hAnsi="Times New Roman" w:cs="Times New Roman"/>
          <w:b/>
          <w:sz w:val="24"/>
          <w:szCs w:val="24"/>
        </w:rPr>
        <w:t>из протокола заседания ПЦК</w:t>
      </w:r>
      <w:r>
        <w:rPr>
          <w:rFonts w:ascii="Times New Roman" w:eastAsia="Calibri" w:hAnsi="Times New Roman" w:cs="Times New Roman"/>
          <w:b/>
          <w:sz w:val="24"/>
          <w:szCs w:val="24"/>
        </w:rPr>
        <w:t xml:space="preserve"> (МК)</w:t>
      </w:r>
    </w:p>
    <w:p w:rsidR="007B34B0" w:rsidRPr="007230AC" w:rsidRDefault="007B34B0" w:rsidP="007B34B0">
      <w:pPr>
        <w:spacing w:after="0" w:line="240" w:lineRule="auto"/>
        <w:jc w:val="center"/>
        <w:rPr>
          <w:rFonts w:ascii="Times New Roman" w:eastAsia="Calibri" w:hAnsi="Times New Roman" w:cs="Times New Roman"/>
          <w:sz w:val="24"/>
          <w:szCs w:val="24"/>
        </w:rPr>
      </w:pPr>
      <w:r w:rsidRPr="007230AC">
        <w:rPr>
          <w:rFonts w:ascii="Times New Roman" w:eastAsia="Calibri" w:hAnsi="Times New Roman" w:cs="Times New Roman"/>
          <w:sz w:val="24"/>
          <w:szCs w:val="24"/>
        </w:rPr>
        <w:t>«______________________________»</w:t>
      </w:r>
    </w:p>
    <w:p w:rsidR="007B34B0" w:rsidRPr="007230AC" w:rsidRDefault="007B34B0" w:rsidP="007B34B0">
      <w:pPr>
        <w:spacing w:after="0" w:line="240" w:lineRule="auto"/>
        <w:rPr>
          <w:rFonts w:ascii="Times New Roman" w:eastAsia="Calibri" w:hAnsi="Times New Roman" w:cs="Times New Roman"/>
          <w:sz w:val="24"/>
          <w:szCs w:val="24"/>
        </w:rPr>
      </w:pPr>
    </w:p>
    <w:p w:rsidR="007B34B0" w:rsidRPr="007230AC" w:rsidRDefault="007B34B0" w:rsidP="007B34B0">
      <w:pPr>
        <w:spacing w:after="0" w:line="240" w:lineRule="auto"/>
        <w:rPr>
          <w:rFonts w:ascii="Times New Roman" w:eastAsia="Calibri" w:hAnsi="Times New Roman" w:cs="Times New Roman"/>
          <w:sz w:val="24"/>
          <w:szCs w:val="24"/>
        </w:rPr>
      </w:pPr>
      <w:r w:rsidRPr="007230AC">
        <w:rPr>
          <w:rFonts w:ascii="Times New Roman" w:eastAsia="Calibri" w:hAnsi="Times New Roman" w:cs="Times New Roman"/>
          <w:sz w:val="24"/>
          <w:szCs w:val="24"/>
        </w:rPr>
        <w:t>От «____»_____________ 20____г.</w:t>
      </w:r>
    </w:p>
    <w:p w:rsidR="007B34B0" w:rsidRPr="007230AC" w:rsidRDefault="007B34B0" w:rsidP="007B34B0">
      <w:pPr>
        <w:spacing w:after="0" w:line="240" w:lineRule="auto"/>
        <w:rPr>
          <w:rFonts w:ascii="Times New Roman" w:eastAsia="Calibri" w:hAnsi="Times New Roman" w:cs="Times New Roman"/>
          <w:sz w:val="24"/>
          <w:szCs w:val="24"/>
        </w:rPr>
      </w:pPr>
    </w:p>
    <w:p w:rsidR="007B34B0" w:rsidRPr="007230AC" w:rsidRDefault="007B34B0" w:rsidP="007B34B0">
      <w:pPr>
        <w:spacing w:after="0" w:line="240" w:lineRule="auto"/>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Присутствовали: ...</w:t>
      </w:r>
    </w:p>
    <w:p w:rsidR="007B34B0" w:rsidRPr="007230AC" w:rsidRDefault="007B34B0" w:rsidP="007B34B0">
      <w:pPr>
        <w:spacing w:after="0" w:line="240" w:lineRule="auto"/>
        <w:ind w:firstLine="708"/>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Об использовании в учебном процессе учебно-методического комплекса (УМК).</w:t>
      </w:r>
    </w:p>
    <w:tbl>
      <w:tblPr>
        <w:tblW w:w="0" w:type="auto"/>
        <w:tblInd w:w="55" w:type="dxa"/>
        <w:tblLayout w:type="fixed"/>
        <w:tblCellMar>
          <w:top w:w="55" w:type="dxa"/>
          <w:left w:w="55" w:type="dxa"/>
          <w:bottom w:w="55" w:type="dxa"/>
          <w:right w:w="55" w:type="dxa"/>
        </w:tblCellMar>
        <w:tblLook w:val="0000"/>
      </w:tblPr>
      <w:tblGrid>
        <w:gridCol w:w="1214"/>
        <w:gridCol w:w="180"/>
        <w:gridCol w:w="2575"/>
        <w:gridCol w:w="5670"/>
      </w:tblGrid>
      <w:tr w:rsidR="007B34B0" w:rsidRPr="007230AC" w:rsidTr="000052BB">
        <w:tc>
          <w:tcPr>
            <w:tcW w:w="1394" w:type="dxa"/>
            <w:gridSpan w:val="2"/>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Название</w:t>
            </w:r>
          </w:p>
        </w:tc>
        <w:tc>
          <w:tcPr>
            <w:tcW w:w="8245" w:type="dxa"/>
            <w:gridSpan w:val="2"/>
            <w:tcBorders>
              <w:bottom w:val="single" w:sz="1" w:space="0" w:color="000000"/>
            </w:tcBorders>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i/>
                <w:iCs/>
                <w:sz w:val="24"/>
                <w:szCs w:val="24"/>
                <w:lang w:eastAsia="ar-SA"/>
              </w:rPr>
            </w:pPr>
          </w:p>
        </w:tc>
      </w:tr>
      <w:tr w:rsidR="007B34B0" w:rsidRPr="007230AC" w:rsidTr="000052BB">
        <w:tc>
          <w:tcPr>
            <w:tcW w:w="1394" w:type="dxa"/>
            <w:gridSpan w:val="2"/>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8245" w:type="dxa"/>
            <w:gridSpan w:val="2"/>
          </w:tcPr>
          <w:p w:rsidR="007B34B0" w:rsidRPr="007230AC" w:rsidRDefault="007B34B0" w:rsidP="000052B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(в соответствии с учебным планом)</w:t>
            </w:r>
          </w:p>
        </w:tc>
      </w:tr>
      <w:tr w:rsidR="007B34B0" w:rsidRPr="007230AC" w:rsidTr="000052BB">
        <w:trPr>
          <w:trHeight w:hRule="exact" w:val="432"/>
        </w:trPr>
        <w:tc>
          <w:tcPr>
            <w:tcW w:w="3969" w:type="dxa"/>
            <w:gridSpan w:val="3"/>
            <w:vMerge w:val="restart"/>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для специальности</w:t>
            </w:r>
            <w:r>
              <w:rPr>
                <w:rFonts w:ascii="Times New Roman" w:eastAsia="Times New Roman" w:hAnsi="Times New Roman" w:cs="Times New Roman"/>
                <w:sz w:val="24"/>
                <w:szCs w:val="24"/>
                <w:lang w:eastAsia="ar-SA"/>
              </w:rPr>
              <w:t xml:space="preserve"> (профессии)</w:t>
            </w:r>
          </w:p>
        </w:tc>
        <w:tc>
          <w:tcPr>
            <w:tcW w:w="5670" w:type="dxa"/>
            <w:tcBorders>
              <w:bottom w:val="single" w:sz="1" w:space="0" w:color="000000"/>
            </w:tcBorders>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iCs/>
                <w:sz w:val="24"/>
                <w:szCs w:val="24"/>
                <w:lang w:eastAsia="ar-SA"/>
              </w:rPr>
            </w:pPr>
          </w:p>
        </w:tc>
      </w:tr>
      <w:tr w:rsidR="007B34B0" w:rsidRPr="007230AC" w:rsidTr="000052BB">
        <w:tc>
          <w:tcPr>
            <w:tcW w:w="3969" w:type="dxa"/>
            <w:gridSpan w:val="3"/>
            <w:vMerge/>
          </w:tcPr>
          <w:p w:rsidR="007B34B0" w:rsidRPr="007230AC" w:rsidRDefault="007B34B0" w:rsidP="000052BB">
            <w:pPr>
              <w:spacing w:after="0" w:line="240" w:lineRule="auto"/>
              <w:jc w:val="both"/>
              <w:rPr>
                <w:rFonts w:ascii="Times New Roman" w:eastAsia="Calibri" w:hAnsi="Times New Roman" w:cs="Times New Roman"/>
                <w:sz w:val="24"/>
                <w:szCs w:val="24"/>
              </w:rPr>
            </w:pPr>
          </w:p>
        </w:tc>
        <w:tc>
          <w:tcPr>
            <w:tcW w:w="5670" w:type="dxa"/>
            <w:tcBorders>
              <w:bottom w:val="single" w:sz="1" w:space="0" w:color="000000"/>
            </w:tcBorders>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i/>
                <w:iCs/>
                <w:sz w:val="24"/>
                <w:szCs w:val="24"/>
                <w:lang w:eastAsia="ar-SA"/>
              </w:rPr>
            </w:pPr>
          </w:p>
        </w:tc>
      </w:tr>
      <w:tr w:rsidR="007B34B0" w:rsidRPr="007230AC" w:rsidTr="000052BB">
        <w:tc>
          <w:tcPr>
            <w:tcW w:w="3969" w:type="dxa"/>
            <w:gridSpan w:val="3"/>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5670" w:type="dxa"/>
          </w:tcPr>
          <w:p w:rsidR="007B34B0" w:rsidRPr="007230AC" w:rsidRDefault="007B34B0" w:rsidP="000052B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(код и название специальности</w:t>
            </w:r>
            <w:r>
              <w:rPr>
                <w:rFonts w:ascii="Times New Roman" w:eastAsia="Calibri" w:hAnsi="Times New Roman" w:cs="Times New Roman"/>
                <w:sz w:val="24"/>
                <w:szCs w:val="24"/>
              </w:rPr>
              <w:t>(профессии)</w:t>
            </w:r>
            <w:r w:rsidRPr="007230AC">
              <w:rPr>
                <w:rFonts w:ascii="Times New Roman" w:eastAsia="Times New Roman" w:hAnsi="Times New Roman" w:cs="Times New Roman"/>
                <w:sz w:val="24"/>
                <w:szCs w:val="24"/>
                <w:lang w:eastAsia="ar-SA"/>
              </w:rPr>
              <w:t>)</w:t>
            </w:r>
          </w:p>
        </w:tc>
      </w:tr>
      <w:tr w:rsidR="007B34B0" w:rsidRPr="007230AC" w:rsidTr="000052BB">
        <w:trPr>
          <w:trHeight w:hRule="exact" w:val="432"/>
        </w:trPr>
        <w:tc>
          <w:tcPr>
            <w:tcW w:w="1214" w:type="dxa"/>
            <w:vMerge w:val="restart"/>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Автор (авторы)</w:t>
            </w:r>
          </w:p>
        </w:tc>
        <w:tc>
          <w:tcPr>
            <w:tcW w:w="8425" w:type="dxa"/>
            <w:gridSpan w:val="3"/>
            <w:tcBorders>
              <w:bottom w:val="single" w:sz="1" w:space="0" w:color="000000"/>
            </w:tcBorders>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i/>
                <w:iCs/>
                <w:sz w:val="24"/>
                <w:szCs w:val="24"/>
                <w:lang w:eastAsia="ar-SA"/>
              </w:rPr>
            </w:pPr>
          </w:p>
        </w:tc>
      </w:tr>
      <w:tr w:rsidR="007B34B0" w:rsidRPr="007230AC" w:rsidTr="000052BB">
        <w:tc>
          <w:tcPr>
            <w:tcW w:w="1214" w:type="dxa"/>
            <w:vMerge/>
          </w:tcPr>
          <w:p w:rsidR="007B34B0" w:rsidRPr="007230AC" w:rsidRDefault="007B34B0" w:rsidP="000052BB">
            <w:pPr>
              <w:spacing w:after="0" w:line="240" w:lineRule="auto"/>
              <w:jc w:val="both"/>
              <w:rPr>
                <w:rFonts w:ascii="Times New Roman" w:eastAsia="Calibri" w:hAnsi="Times New Roman" w:cs="Times New Roman"/>
                <w:sz w:val="24"/>
                <w:szCs w:val="24"/>
              </w:rPr>
            </w:pPr>
          </w:p>
        </w:tc>
        <w:tc>
          <w:tcPr>
            <w:tcW w:w="8425" w:type="dxa"/>
            <w:gridSpan w:val="3"/>
            <w:tcBorders>
              <w:bottom w:val="single" w:sz="1" w:space="0" w:color="000000"/>
            </w:tcBorders>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i/>
                <w:iCs/>
                <w:sz w:val="24"/>
                <w:szCs w:val="24"/>
                <w:lang w:eastAsia="ar-SA"/>
              </w:rPr>
            </w:pPr>
          </w:p>
        </w:tc>
      </w:tr>
      <w:tr w:rsidR="007B34B0" w:rsidRPr="007230AC" w:rsidTr="000052BB">
        <w:tc>
          <w:tcPr>
            <w:tcW w:w="1214" w:type="dxa"/>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8425" w:type="dxa"/>
            <w:gridSpan w:val="3"/>
          </w:tcPr>
          <w:p w:rsidR="007B34B0" w:rsidRPr="007230AC" w:rsidRDefault="007B34B0" w:rsidP="000052B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(ФИО, должность)</w:t>
            </w:r>
          </w:p>
        </w:tc>
      </w:tr>
    </w:tbl>
    <w:p w:rsidR="007B34B0" w:rsidRPr="007230AC" w:rsidRDefault="007B34B0" w:rsidP="007B34B0">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color w:val="000000"/>
          <w:sz w:val="24"/>
          <w:szCs w:val="24"/>
          <w:lang w:eastAsia="ar-SA"/>
        </w:rPr>
      </w:pPr>
    </w:p>
    <w:tbl>
      <w:tblPr>
        <w:tblW w:w="9639" w:type="dxa"/>
        <w:tblInd w:w="55" w:type="dxa"/>
        <w:tblLayout w:type="fixed"/>
        <w:tblCellMar>
          <w:top w:w="55" w:type="dxa"/>
          <w:left w:w="55" w:type="dxa"/>
          <w:bottom w:w="55" w:type="dxa"/>
          <w:right w:w="55" w:type="dxa"/>
        </w:tblCellMar>
        <w:tblLook w:val="0000"/>
      </w:tblPr>
      <w:tblGrid>
        <w:gridCol w:w="7824"/>
        <w:gridCol w:w="1095"/>
        <w:gridCol w:w="720"/>
      </w:tblGrid>
      <w:tr w:rsidR="007B34B0" w:rsidRPr="007230AC" w:rsidTr="000052BB">
        <w:trPr>
          <w:trHeight w:val="370"/>
        </w:trPr>
        <w:tc>
          <w:tcPr>
            <w:tcW w:w="7824" w:type="dxa"/>
          </w:tcPr>
          <w:p w:rsidR="007B34B0" w:rsidRPr="007230AC" w:rsidRDefault="007B34B0" w:rsidP="000052BB">
            <w:pPr>
              <w:snapToGrid w:val="0"/>
              <w:spacing w:after="0" w:line="240" w:lineRule="auto"/>
              <w:ind w:firstLine="709"/>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Общий объем включенных в УМК материалов составляет</w:t>
            </w:r>
          </w:p>
        </w:tc>
        <w:tc>
          <w:tcPr>
            <w:tcW w:w="1095" w:type="dxa"/>
            <w:tcBorders>
              <w:bottom w:val="single" w:sz="1" w:space="0" w:color="000000"/>
            </w:tcBorders>
          </w:tcPr>
          <w:p w:rsidR="007B34B0" w:rsidRPr="007230AC" w:rsidRDefault="007B34B0" w:rsidP="000052BB">
            <w:pPr>
              <w:suppressLineNumbers/>
              <w:suppressAutoHyphens/>
              <w:snapToGrid w:val="0"/>
              <w:spacing w:after="0" w:line="240" w:lineRule="auto"/>
              <w:jc w:val="center"/>
              <w:rPr>
                <w:rFonts w:ascii="Times New Roman" w:eastAsia="Times New Roman" w:hAnsi="Times New Roman" w:cs="Times New Roman"/>
                <w:i/>
                <w:iCs/>
                <w:sz w:val="24"/>
                <w:szCs w:val="24"/>
                <w:lang w:eastAsia="ar-SA"/>
              </w:rPr>
            </w:pPr>
          </w:p>
        </w:tc>
        <w:tc>
          <w:tcPr>
            <w:tcW w:w="720" w:type="dxa"/>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стр.</w:t>
            </w:r>
          </w:p>
        </w:tc>
      </w:tr>
      <w:tr w:rsidR="007B34B0" w:rsidRPr="007230AC" w:rsidTr="000052BB">
        <w:tc>
          <w:tcPr>
            <w:tcW w:w="9639" w:type="dxa"/>
            <w:gridSpan w:val="3"/>
          </w:tcPr>
          <w:p w:rsidR="007B34B0" w:rsidRPr="007230AC" w:rsidRDefault="007B34B0" w:rsidP="000052BB">
            <w:pPr>
              <w:tabs>
                <w:tab w:val="left" w:pos="-75"/>
              </w:tabs>
              <w:snapToGrid w:val="0"/>
              <w:spacing w:after="0" w:line="240" w:lineRule="auto"/>
              <w:rPr>
                <w:rFonts w:ascii="Times New Roman" w:eastAsia="Times New Roman" w:hAnsi="Times New Roman" w:cs="Times New Roman"/>
                <w:sz w:val="24"/>
                <w:szCs w:val="24"/>
              </w:rPr>
            </w:pPr>
            <w:r w:rsidRPr="007230AC">
              <w:rPr>
                <w:rFonts w:ascii="Times New Roman" w:eastAsia="Times New Roman" w:hAnsi="Times New Roman" w:cs="Times New Roman"/>
                <w:sz w:val="24"/>
                <w:szCs w:val="24"/>
              </w:rPr>
              <w:t>текста, оформленного шрифтом Times</w:t>
            </w:r>
            <w:r>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New</w:t>
            </w:r>
            <w:r>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 xml:space="preserve">Roman размером </w:t>
            </w:r>
            <w:r>
              <w:rPr>
                <w:rFonts w:ascii="Times New Roman" w:eastAsia="Times New Roman" w:hAnsi="Times New Roman" w:cs="Times New Roman"/>
                <w:sz w:val="24"/>
                <w:szCs w:val="24"/>
              </w:rPr>
              <w:t xml:space="preserve">12-10 </w:t>
            </w:r>
            <w:r w:rsidRPr="007230AC">
              <w:rPr>
                <w:rFonts w:ascii="Times New Roman" w:eastAsia="Times New Roman" w:hAnsi="Times New Roman" w:cs="Times New Roman"/>
                <w:sz w:val="24"/>
                <w:szCs w:val="24"/>
              </w:rPr>
              <w:t xml:space="preserve">пт через </w:t>
            </w:r>
            <w:r>
              <w:rPr>
                <w:rFonts w:ascii="Times New Roman" w:eastAsia="Times New Roman" w:hAnsi="Times New Roman" w:cs="Times New Roman"/>
                <w:sz w:val="24"/>
                <w:szCs w:val="24"/>
              </w:rPr>
              <w:t>одина</w:t>
            </w:r>
            <w:r w:rsidRPr="007230AC">
              <w:rPr>
                <w:rFonts w:ascii="Times New Roman" w:eastAsia="Times New Roman" w:hAnsi="Times New Roman" w:cs="Times New Roman"/>
                <w:sz w:val="24"/>
                <w:szCs w:val="24"/>
              </w:rPr>
              <w:t>рный</w:t>
            </w:r>
            <w:r>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интервал</w:t>
            </w:r>
            <w:r>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полями</w:t>
            </w:r>
            <w:r>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по2,0</w:t>
            </w:r>
            <w:r>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см</w:t>
            </w:r>
            <w:r>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со</w:t>
            </w:r>
            <w:r>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всех</w:t>
            </w:r>
            <w:r>
              <w:rPr>
                <w:rFonts w:ascii="Times New Roman" w:eastAsia="Times New Roman" w:hAnsi="Times New Roman" w:cs="Times New Roman"/>
                <w:sz w:val="24"/>
                <w:szCs w:val="24"/>
              </w:rPr>
              <w:t xml:space="preserve"> </w:t>
            </w:r>
            <w:r w:rsidRPr="007230AC">
              <w:rPr>
                <w:rFonts w:ascii="Times New Roman" w:eastAsia="Times New Roman" w:hAnsi="Times New Roman" w:cs="Times New Roman"/>
                <w:sz w:val="24"/>
                <w:szCs w:val="24"/>
              </w:rPr>
              <w:t>сторон.</w:t>
            </w:r>
          </w:p>
        </w:tc>
      </w:tr>
    </w:tbl>
    <w:p w:rsidR="007B34B0" w:rsidRPr="007230AC" w:rsidRDefault="007B34B0" w:rsidP="007B34B0">
      <w:pPr>
        <w:spacing w:after="0" w:line="240" w:lineRule="auto"/>
        <w:ind w:firstLine="708"/>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Представленный УМК соответствует требованиям ФГОС СПО по указанной специальности</w:t>
      </w:r>
      <w:r>
        <w:rPr>
          <w:rFonts w:ascii="Times New Roman" w:eastAsia="Calibri" w:hAnsi="Times New Roman" w:cs="Times New Roman"/>
          <w:sz w:val="24"/>
          <w:szCs w:val="24"/>
        </w:rPr>
        <w:t xml:space="preserve"> (профессии)</w:t>
      </w:r>
      <w:r w:rsidRPr="007230AC">
        <w:rPr>
          <w:rFonts w:ascii="Times New Roman" w:eastAsia="Calibri" w:hAnsi="Times New Roman" w:cs="Times New Roman"/>
          <w:sz w:val="24"/>
          <w:szCs w:val="24"/>
        </w:rPr>
        <w:t xml:space="preserve"> и согласован с утвержденными</w:t>
      </w:r>
      <w:r>
        <w:rPr>
          <w:rFonts w:ascii="Times New Roman" w:eastAsia="Calibri" w:hAnsi="Times New Roman" w:cs="Times New Roman"/>
          <w:sz w:val="24"/>
          <w:szCs w:val="24"/>
        </w:rPr>
        <w:t xml:space="preserve"> </w:t>
      </w:r>
      <w:r w:rsidRPr="007230AC">
        <w:rPr>
          <w:rFonts w:ascii="Times New Roman" w:eastAsia="Calibri" w:hAnsi="Times New Roman" w:cs="Times New Roman"/>
          <w:sz w:val="24"/>
          <w:szCs w:val="24"/>
        </w:rPr>
        <w:t xml:space="preserve">программами. </w:t>
      </w:r>
    </w:p>
    <w:p w:rsidR="007B34B0" w:rsidRDefault="007B34B0" w:rsidP="007B34B0">
      <w:pPr>
        <w:spacing w:after="0" w:line="240" w:lineRule="auto"/>
        <w:ind w:firstLine="708"/>
        <w:jc w:val="both"/>
        <w:rPr>
          <w:rFonts w:ascii="Times New Roman" w:eastAsia="Calibri" w:hAnsi="Times New Roman" w:cs="Times New Roman"/>
          <w:sz w:val="24"/>
          <w:szCs w:val="24"/>
        </w:rPr>
      </w:pPr>
      <w:r w:rsidRPr="007230AC">
        <w:rPr>
          <w:rFonts w:ascii="Times New Roman" w:eastAsia="Calibri" w:hAnsi="Times New Roman" w:cs="Times New Roman"/>
          <w:sz w:val="24"/>
          <w:szCs w:val="24"/>
        </w:rPr>
        <w:t>Рассмотрев УМК и обсудив представленную информацию, ПЦК</w:t>
      </w:r>
      <w:r>
        <w:rPr>
          <w:rFonts w:ascii="Times New Roman" w:eastAsia="Calibri" w:hAnsi="Times New Roman" w:cs="Times New Roman"/>
          <w:sz w:val="24"/>
          <w:szCs w:val="24"/>
        </w:rPr>
        <w:t xml:space="preserve"> (МК)</w:t>
      </w:r>
      <w:r w:rsidRPr="007230AC">
        <w:rPr>
          <w:rFonts w:ascii="Times New Roman" w:eastAsia="Calibri" w:hAnsi="Times New Roman" w:cs="Times New Roman"/>
          <w:sz w:val="24"/>
          <w:szCs w:val="24"/>
        </w:rPr>
        <w:t xml:space="preserve"> рекомендует его к использованию в учебном процессе.</w:t>
      </w:r>
    </w:p>
    <w:p w:rsidR="007B34B0" w:rsidRPr="007230AC" w:rsidRDefault="007B34B0" w:rsidP="007B34B0">
      <w:pPr>
        <w:spacing w:after="0" w:line="240" w:lineRule="auto"/>
        <w:ind w:firstLine="708"/>
        <w:jc w:val="both"/>
        <w:rPr>
          <w:rFonts w:ascii="Times New Roman" w:eastAsia="Calibri"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3023"/>
        <w:gridCol w:w="96"/>
        <w:gridCol w:w="2927"/>
        <w:gridCol w:w="3593"/>
      </w:tblGrid>
      <w:tr w:rsidR="007B34B0" w:rsidRPr="007230AC" w:rsidTr="000052BB">
        <w:tc>
          <w:tcPr>
            <w:tcW w:w="3119" w:type="dxa"/>
            <w:gridSpan w:val="2"/>
            <w:vAlign w:val="bottom"/>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p>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p>
          <w:p w:rsidR="007B34B0"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 xml:space="preserve">Заместитель </w:t>
            </w:r>
          </w:p>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директора по УР</w:t>
            </w:r>
          </w:p>
        </w:tc>
        <w:tc>
          <w:tcPr>
            <w:tcW w:w="2927" w:type="dxa"/>
            <w:tcBorders>
              <w:bottom w:val="single" w:sz="1" w:space="0" w:color="000000"/>
            </w:tcBorders>
            <w:vAlign w:val="bottom"/>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3593" w:type="dxa"/>
            <w:vAlign w:val="bottom"/>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i/>
                <w:iCs/>
                <w:sz w:val="24"/>
                <w:szCs w:val="24"/>
                <w:lang w:eastAsia="ar-SA"/>
              </w:rPr>
            </w:pPr>
          </w:p>
        </w:tc>
      </w:tr>
      <w:tr w:rsidR="007B34B0" w:rsidRPr="007230AC" w:rsidTr="000052BB">
        <w:tc>
          <w:tcPr>
            <w:tcW w:w="3023" w:type="dxa"/>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3023" w:type="dxa"/>
            <w:gridSpan w:val="2"/>
          </w:tcPr>
          <w:p w:rsidR="007B34B0" w:rsidRPr="007230AC" w:rsidRDefault="007B34B0" w:rsidP="000052B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(подпись)</w:t>
            </w:r>
          </w:p>
        </w:tc>
        <w:tc>
          <w:tcPr>
            <w:tcW w:w="3593" w:type="dxa"/>
          </w:tcPr>
          <w:p w:rsidR="007B34B0" w:rsidRPr="007230AC" w:rsidRDefault="007B34B0" w:rsidP="000052B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(ФИО)</w:t>
            </w:r>
          </w:p>
        </w:tc>
      </w:tr>
      <w:tr w:rsidR="007B34B0" w:rsidRPr="007230AC" w:rsidTr="000052BB">
        <w:tc>
          <w:tcPr>
            <w:tcW w:w="3023" w:type="dxa"/>
            <w:vAlign w:val="bottom"/>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Председатель ПЦК</w:t>
            </w:r>
            <w:r>
              <w:rPr>
                <w:rFonts w:ascii="Times New Roman" w:eastAsia="Times New Roman" w:hAnsi="Times New Roman" w:cs="Times New Roman"/>
                <w:sz w:val="24"/>
                <w:szCs w:val="24"/>
                <w:lang w:eastAsia="ar-SA"/>
              </w:rPr>
              <w:t xml:space="preserve"> (МК)</w:t>
            </w:r>
          </w:p>
        </w:tc>
        <w:tc>
          <w:tcPr>
            <w:tcW w:w="3023" w:type="dxa"/>
            <w:gridSpan w:val="2"/>
            <w:tcBorders>
              <w:bottom w:val="single" w:sz="1" w:space="0" w:color="000000"/>
            </w:tcBorders>
            <w:vAlign w:val="bottom"/>
          </w:tcPr>
          <w:p w:rsidR="007B34B0" w:rsidRPr="007230AC" w:rsidRDefault="007B34B0" w:rsidP="000052BB">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3593" w:type="dxa"/>
            <w:vAlign w:val="bottom"/>
          </w:tcPr>
          <w:p w:rsidR="007B34B0" w:rsidRPr="007230AC" w:rsidRDefault="007B34B0" w:rsidP="000052BB">
            <w:pPr>
              <w:suppressLineNumbers/>
              <w:suppressAutoHyphens/>
              <w:snapToGrid w:val="0"/>
              <w:spacing w:after="0" w:line="240" w:lineRule="auto"/>
              <w:jc w:val="center"/>
              <w:rPr>
                <w:rFonts w:ascii="Times New Roman" w:eastAsia="Times New Roman" w:hAnsi="Times New Roman" w:cs="Times New Roman"/>
                <w:i/>
                <w:iCs/>
                <w:sz w:val="24"/>
                <w:szCs w:val="24"/>
                <w:lang w:eastAsia="ar-SA"/>
              </w:rPr>
            </w:pPr>
          </w:p>
        </w:tc>
      </w:tr>
      <w:tr w:rsidR="007B34B0" w:rsidRPr="007230AC" w:rsidTr="000052BB">
        <w:tc>
          <w:tcPr>
            <w:tcW w:w="3023" w:type="dxa"/>
          </w:tcPr>
          <w:p w:rsidR="007B34B0" w:rsidRPr="007230AC" w:rsidRDefault="007B34B0" w:rsidP="000052BB">
            <w:pPr>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3023" w:type="dxa"/>
            <w:gridSpan w:val="2"/>
          </w:tcPr>
          <w:p w:rsidR="007B34B0" w:rsidRPr="007230AC" w:rsidRDefault="007B34B0" w:rsidP="000052B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(подпись)</w:t>
            </w:r>
          </w:p>
        </w:tc>
        <w:tc>
          <w:tcPr>
            <w:tcW w:w="3593" w:type="dxa"/>
          </w:tcPr>
          <w:p w:rsidR="007B34B0" w:rsidRPr="007230AC" w:rsidRDefault="007B34B0" w:rsidP="000052BB">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7230AC">
              <w:rPr>
                <w:rFonts w:ascii="Times New Roman" w:eastAsia="Times New Roman" w:hAnsi="Times New Roman" w:cs="Times New Roman"/>
                <w:sz w:val="24"/>
                <w:szCs w:val="24"/>
                <w:lang w:eastAsia="ar-SA"/>
              </w:rPr>
              <w:t>(ФИО)</w:t>
            </w:r>
          </w:p>
        </w:tc>
      </w:tr>
    </w:tbl>
    <w:p w:rsidR="007B34B0" w:rsidRDefault="007B34B0" w:rsidP="007B34B0">
      <w:pPr>
        <w:spacing w:after="0" w:line="240" w:lineRule="auto"/>
        <w:jc w:val="center"/>
        <w:rPr>
          <w:rFonts w:ascii="Times New Roman" w:eastAsia="Calibri" w:hAnsi="Times New Roman" w:cs="Times New Roman"/>
          <w:b/>
          <w:sz w:val="28"/>
          <w:szCs w:val="28"/>
        </w:rPr>
      </w:pPr>
    </w:p>
    <w:p w:rsidR="007B34B0" w:rsidRDefault="007B34B0" w:rsidP="007B34B0">
      <w:pPr>
        <w:spacing w:after="0" w:line="240" w:lineRule="auto"/>
        <w:jc w:val="center"/>
        <w:rPr>
          <w:rFonts w:ascii="Times New Roman" w:eastAsia="Calibri" w:hAnsi="Times New Roman" w:cs="Times New Roman"/>
          <w:b/>
          <w:sz w:val="28"/>
          <w:szCs w:val="28"/>
        </w:rPr>
      </w:pPr>
    </w:p>
    <w:p w:rsidR="007B34B0" w:rsidRDefault="007B34B0" w:rsidP="007B34B0">
      <w:pPr>
        <w:spacing w:after="0" w:line="240" w:lineRule="auto"/>
        <w:jc w:val="center"/>
        <w:rPr>
          <w:rFonts w:ascii="Times New Roman" w:eastAsia="Calibri" w:hAnsi="Times New Roman" w:cs="Times New Roman"/>
          <w:b/>
          <w:sz w:val="28"/>
          <w:szCs w:val="28"/>
        </w:rPr>
      </w:pPr>
    </w:p>
    <w:p w:rsidR="007B34B0" w:rsidRPr="00D77188" w:rsidRDefault="00FD2664" w:rsidP="007B34B0">
      <w:pPr>
        <w:tabs>
          <w:tab w:val="left" w:pos="0"/>
        </w:tabs>
        <w:spacing w:after="0" w:line="240" w:lineRule="auto"/>
        <w:rPr>
          <w:rFonts w:ascii="Times New Roman" w:hAnsi="Times New Roman"/>
          <w:sz w:val="28"/>
          <w:szCs w:val="28"/>
          <w:lang w:val="en-US"/>
        </w:rPr>
      </w:pPr>
      <w:r w:rsidRPr="00FD2664">
        <w:rPr>
          <w:rFonts w:ascii="Calibri" w:hAnsi="Calibri"/>
          <w:lang w:eastAsia="en-US"/>
        </w:rPr>
        <w:pict>
          <v:rect id="_x0000_s1026" style="position:absolute;margin-left:211.7pt;margin-top:678.5pt;width:72.95pt;height:41.15pt;z-index:251660288" stroked="f"/>
        </w:pict>
      </w:r>
    </w:p>
    <w:p w:rsidR="00C750EA" w:rsidRDefault="00C750EA"/>
    <w:sectPr w:rsidR="00C750EA" w:rsidSect="004919E8">
      <w:footerReference w:type="even" r:id="rId7"/>
      <w:footerReference w:type="default" r:id="rId8"/>
      <w:footerReference w:type="first" r:id="rId9"/>
      <w:pgSz w:w="11906" w:h="16838"/>
      <w:pgMar w:top="1134" w:right="850" w:bottom="1134" w:left="1276" w:header="708" w:footer="567"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CF2" w:rsidRDefault="00A33CF2" w:rsidP="00FD2664">
      <w:pPr>
        <w:spacing w:after="0" w:line="240" w:lineRule="auto"/>
      </w:pPr>
      <w:r>
        <w:separator/>
      </w:r>
    </w:p>
  </w:endnote>
  <w:endnote w:type="continuationSeparator" w:id="1">
    <w:p w:rsidR="00A33CF2" w:rsidRDefault="00A33CF2" w:rsidP="00FD2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CB" w:rsidRDefault="00FD2664" w:rsidP="00FE4E53">
    <w:pPr>
      <w:pStyle w:val="a4"/>
      <w:framePr w:wrap="around" w:vAnchor="text" w:hAnchor="margin" w:xAlign="right" w:y="1"/>
      <w:rPr>
        <w:rStyle w:val="a6"/>
      </w:rPr>
    </w:pPr>
    <w:r>
      <w:rPr>
        <w:rStyle w:val="a6"/>
      </w:rPr>
      <w:fldChar w:fldCharType="begin"/>
    </w:r>
    <w:r w:rsidR="00C750EA">
      <w:rPr>
        <w:rStyle w:val="a6"/>
      </w:rPr>
      <w:instrText xml:space="preserve">PAGE  </w:instrText>
    </w:r>
    <w:r>
      <w:rPr>
        <w:rStyle w:val="a6"/>
      </w:rPr>
      <w:fldChar w:fldCharType="separate"/>
    </w:r>
    <w:r w:rsidR="00C750EA">
      <w:rPr>
        <w:rStyle w:val="a6"/>
        <w:noProof/>
      </w:rPr>
      <w:t>8</w:t>
    </w:r>
    <w:r>
      <w:rPr>
        <w:rStyle w:val="a6"/>
      </w:rPr>
      <w:fldChar w:fldCharType="end"/>
    </w:r>
  </w:p>
  <w:p w:rsidR="008850CB" w:rsidRDefault="00A33CF2" w:rsidP="00FE4E5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3295"/>
      <w:docPartObj>
        <w:docPartGallery w:val="Page Numbers (Bottom of Page)"/>
        <w:docPartUnique/>
      </w:docPartObj>
    </w:sdtPr>
    <w:sdtContent>
      <w:p w:rsidR="008850CB" w:rsidRDefault="00FD2664" w:rsidP="004919E8">
        <w:pPr>
          <w:pStyle w:val="a4"/>
          <w:jc w:val="center"/>
        </w:pPr>
        <w:r w:rsidRPr="004919E8">
          <w:rPr>
            <w:rFonts w:ascii="Times New Roman" w:hAnsi="Times New Roman" w:cs="Times New Roman"/>
            <w:sz w:val="24"/>
          </w:rPr>
          <w:fldChar w:fldCharType="begin"/>
        </w:r>
        <w:r w:rsidR="00C750EA" w:rsidRPr="004919E8">
          <w:rPr>
            <w:rFonts w:ascii="Times New Roman" w:hAnsi="Times New Roman" w:cs="Times New Roman"/>
            <w:sz w:val="24"/>
          </w:rPr>
          <w:instrText xml:space="preserve"> PAGE   \* MERGEFORMAT </w:instrText>
        </w:r>
        <w:r w:rsidRPr="004919E8">
          <w:rPr>
            <w:rFonts w:ascii="Times New Roman" w:hAnsi="Times New Roman" w:cs="Times New Roman"/>
            <w:sz w:val="24"/>
          </w:rPr>
          <w:fldChar w:fldCharType="separate"/>
        </w:r>
        <w:r w:rsidR="00A23ECA">
          <w:rPr>
            <w:rFonts w:ascii="Times New Roman" w:hAnsi="Times New Roman" w:cs="Times New Roman"/>
            <w:noProof/>
            <w:sz w:val="24"/>
          </w:rPr>
          <w:t>- 2 -</w:t>
        </w:r>
        <w:r w:rsidRPr="004919E8">
          <w:rPr>
            <w:rFonts w:ascii="Times New Roman" w:hAnsi="Times New Roman" w:cs="Times New Roman"/>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4110"/>
      <w:docPartObj>
        <w:docPartGallery w:val="Page Numbers (Bottom of Page)"/>
        <w:docPartUnique/>
      </w:docPartObj>
    </w:sdtPr>
    <w:sdtContent>
      <w:p w:rsidR="008850CB" w:rsidRDefault="00FD2664">
        <w:pPr>
          <w:pStyle w:val="a4"/>
          <w:jc w:val="center"/>
        </w:pPr>
        <w:r>
          <w:fldChar w:fldCharType="begin"/>
        </w:r>
        <w:r w:rsidR="00C750EA">
          <w:instrText xml:space="preserve"> PAGE   \* MERGEFORMAT </w:instrText>
        </w:r>
        <w:r>
          <w:fldChar w:fldCharType="separate"/>
        </w:r>
        <w:r w:rsidR="00A23ECA">
          <w:rPr>
            <w:noProof/>
          </w:rPr>
          <w:t>- 1 -</w:t>
        </w:r>
        <w:r>
          <w:fldChar w:fldCharType="end"/>
        </w:r>
      </w:p>
    </w:sdtContent>
  </w:sdt>
  <w:p w:rsidR="008850CB" w:rsidRDefault="00A33C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CF2" w:rsidRDefault="00A33CF2" w:rsidP="00FD2664">
      <w:pPr>
        <w:spacing w:after="0" w:line="240" w:lineRule="auto"/>
      </w:pPr>
      <w:r>
        <w:separator/>
      </w:r>
    </w:p>
  </w:footnote>
  <w:footnote w:type="continuationSeparator" w:id="1">
    <w:p w:rsidR="00A33CF2" w:rsidRDefault="00A33CF2" w:rsidP="00FD2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F3E"/>
    <w:multiLevelType w:val="hybridMultilevel"/>
    <w:tmpl w:val="975663A2"/>
    <w:lvl w:ilvl="0" w:tplc="FB5453A6">
      <w:start w:val="65535"/>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4C28FA"/>
    <w:multiLevelType w:val="hybridMultilevel"/>
    <w:tmpl w:val="8788FF3E"/>
    <w:lvl w:ilvl="0" w:tplc="FB5453A6">
      <w:start w:val="65535"/>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87F39"/>
    <w:multiLevelType w:val="hybridMultilevel"/>
    <w:tmpl w:val="EEDE5378"/>
    <w:lvl w:ilvl="0" w:tplc="FB5453A6">
      <w:start w:val="65535"/>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55700"/>
    <w:multiLevelType w:val="hybridMultilevel"/>
    <w:tmpl w:val="CC7C3FB8"/>
    <w:lvl w:ilvl="0" w:tplc="F2E496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2746A66"/>
    <w:multiLevelType w:val="hybridMultilevel"/>
    <w:tmpl w:val="338CED36"/>
    <w:lvl w:ilvl="0" w:tplc="FB5453A6">
      <w:start w:val="65535"/>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8E33B5"/>
    <w:multiLevelType w:val="hybridMultilevel"/>
    <w:tmpl w:val="D97639D2"/>
    <w:lvl w:ilvl="0" w:tplc="FB5453A6">
      <w:start w:val="65535"/>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F3D6C2C"/>
    <w:multiLevelType w:val="multilevel"/>
    <w:tmpl w:val="4AA4CEA0"/>
    <w:lvl w:ilvl="0">
      <w:start w:val="5"/>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nsid w:val="31DF69F8"/>
    <w:multiLevelType w:val="multilevel"/>
    <w:tmpl w:val="1A7C4A50"/>
    <w:lvl w:ilvl="0">
      <w:start w:val="2"/>
      <w:numFmt w:val="decimal"/>
      <w:lvlText w:val="%1."/>
      <w:lvlJc w:val="left"/>
      <w:pPr>
        <w:ind w:left="1919" w:hanging="360"/>
      </w:pPr>
      <w:rPr>
        <w:rFonts w:hint="default"/>
      </w:rPr>
    </w:lvl>
    <w:lvl w:ilvl="1">
      <w:start w:val="5"/>
      <w:numFmt w:val="decimal"/>
      <w:isLgl/>
      <w:lvlText w:val="%1.%2."/>
      <w:lvlJc w:val="left"/>
      <w:pPr>
        <w:ind w:left="1979" w:hanging="4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3359" w:hanging="1800"/>
      </w:pPr>
      <w:rPr>
        <w:rFonts w:hint="default"/>
      </w:rPr>
    </w:lvl>
  </w:abstractNum>
  <w:abstractNum w:abstractNumId="8">
    <w:nsid w:val="3B101314"/>
    <w:multiLevelType w:val="hybridMultilevel"/>
    <w:tmpl w:val="56D48586"/>
    <w:lvl w:ilvl="0" w:tplc="FB5453A6">
      <w:start w:val="65535"/>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F70CA4"/>
    <w:multiLevelType w:val="hybridMultilevel"/>
    <w:tmpl w:val="536E289A"/>
    <w:lvl w:ilvl="0" w:tplc="FB5453A6">
      <w:start w:val="65535"/>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8"/>
        <w:vertAlign w:val="baseline"/>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FFB3F27"/>
    <w:multiLevelType w:val="hybridMultilevel"/>
    <w:tmpl w:val="08A26F74"/>
    <w:lvl w:ilvl="0" w:tplc="FB5453A6">
      <w:start w:val="65535"/>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93B1D80"/>
    <w:multiLevelType w:val="hybridMultilevel"/>
    <w:tmpl w:val="E23252C2"/>
    <w:lvl w:ilvl="0" w:tplc="FB5453A6">
      <w:start w:val="65535"/>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A67D55"/>
    <w:multiLevelType w:val="hybridMultilevel"/>
    <w:tmpl w:val="06AAF456"/>
    <w:lvl w:ilvl="0" w:tplc="FB5453A6">
      <w:start w:val="65535"/>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1576AEE"/>
    <w:multiLevelType w:val="hybridMultilevel"/>
    <w:tmpl w:val="03A06980"/>
    <w:lvl w:ilvl="0" w:tplc="FB5453A6">
      <w:start w:val="65535"/>
      <w:numFmt w:val="bullet"/>
      <w:lvlText w:val="−"/>
      <w:lvlJc w:val="left"/>
      <w:pPr>
        <w:ind w:left="1287"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3"/>
  </w:num>
  <w:num w:numId="3">
    <w:abstractNumId w:val="5"/>
  </w:num>
  <w:num w:numId="4">
    <w:abstractNumId w:val="8"/>
  </w:num>
  <w:num w:numId="5">
    <w:abstractNumId w:val="12"/>
  </w:num>
  <w:num w:numId="6">
    <w:abstractNumId w:val="2"/>
  </w:num>
  <w:num w:numId="7">
    <w:abstractNumId w:val="9"/>
  </w:num>
  <w:num w:numId="8">
    <w:abstractNumId w:val="11"/>
  </w:num>
  <w:num w:numId="9">
    <w:abstractNumId w:val="10"/>
  </w:num>
  <w:num w:numId="10">
    <w:abstractNumId w:val="1"/>
  </w:num>
  <w:num w:numId="11">
    <w:abstractNumId w:val="4"/>
  </w:num>
  <w:num w:numId="12">
    <w:abstractNumId w:val="0"/>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B34B0"/>
    <w:rsid w:val="007B34B0"/>
    <w:rsid w:val="00A23ECA"/>
    <w:rsid w:val="00A33CF2"/>
    <w:rsid w:val="00C750EA"/>
    <w:rsid w:val="00CC02BE"/>
    <w:rsid w:val="00EE15E1"/>
    <w:rsid w:val="00FD2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4B0"/>
    <w:pPr>
      <w:ind w:left="720"/>
      <w:contextualSpacing/>
    </w:pPr>
    <w:rPr>
      <w:rFonts w:eastAsiaTheme="minorHAnsi"/>
      <w:lang w:eastAsia="en-US"/>
    </w:rPr>
  </w:style>
  <w:style w:type="paragraph" w:styleId="a4">
    <w:name w:val="footer"/>
    <w:basedOn w:val="a"/>
    <w:link w:val="a5"/>
    <w:uiPriority w:val="99"/>
    <w:unhideWhenUsed/>
    <w:rsid w:val="007B34B0"/>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7B34B0"/>
    <w:rPr>
      <w:rFonts w:eastAsiaTheme="minorHAnsi"/>
      <w:lang w:eastAsia="en-US"/>
    </w:rPr>
  </w:style>
  <w:style w:type="character" w:styleId="a6">
    <w:name w:val="page number"/>
    <w:basedOn w:val="a0"/>
    <w:rsid w:val="007B34B0"/>
  </w:style>
  <w:style w:type="paragraph" w:styleId="a7">
    <w:name w:val="Title"/>
    <w:basedOn w:val="a"/>
    <w:link w:val="a8"/>
    <w:qFormat/>
    <w:rsid w:val="007B34B0"/>
    <w:pPr>
      <w:spacing w:after="0" w:line="240" w:lineRule="auto"/>
      <w:jc w:val="center"/>
    </w:pPr>
    <w:rPr>
      <w:rFonts w:ascii="Times New Roman" w:eastAsia="Times New Roman" w:hAnsi="Times New Roman" w:cs="Times New Roman"/>
      <w:b/>
      <w:noProof/>
      <w:sz w:val="32"/>
      <w:szCs w:val="24"/>
    </w:rPr>
  </w:style>
  <w:style w:type="character" w:customStyle="1" w:styleId="a8">
    <w:name w:val="Название Знак"/>
    <w:basedOn w:val="a0"/>
    <w:link w:val="a7"/>
    <w:rsid w:val="007B34B0"/>
    <w:rPr>
      <w:rFonts w:ascii="Times New Roman" w:eastAsia="Times New Roman" w:hAnsi="Times New Roman" w:cs="Times New Roman"/>
      <w:b/>
      <w:noProof/>
      <w:sz w:val="32"/>
      <w:szCs w:val="24"/>
    </w:rPr>
  </w:style>
  <w:style w:type="character" w:customStyle="1" w:styleId="2">
    <w:name w:val="Основной текст (2)_"/>
    <w:basedOn w:val="a0"/>
    <w:link w:val="20"/>
    <w:uiPriority w:val="99"/>
    <w:rsid w:val="00CC02BE"/>
    <w:rPr>
      <w:rFonts w:ascii="Times New Roman" w:hAnsi="Times New Roman" w:cs="Times New Roman"/>
      <w:b/>
      <w:bCs/>
      <w:sz w:val="35"/>
      <w:szCs w:val="35"/>
      <w:shd w:val="clear" w:color="auto" w:fill="FFFFFF"/>
    </w:rPr>
  </w:style>
  <w:style w:type="paragraph" w:customStyle="1" w:styleId="20">
    <w:name w:val="Основной текст (2)"/>
    <w:basedOn w:val="a"/>
    <w:link w:val="2"/>
    <w:uiPriority w:val="99"/>
    <w:rsid w:val="00CC02BE"/>
    <w:pPr>
      <w:widowControl w:val="0"/>
      <w:shd w:val="clear" w:color="auto" w:fill="FFFFFF"/>
      <w:spacing w:before="1320" w:after="660" w:line="413" w:lineRule="exact"/>
      <w:jc w:val="center"/>
    </w:pPr>
    <w:rPr>
      <w:rFonts w:ascii="Times New Roman" w:hAnsi="Times New Roman" w:cs="Times New Roman"/>
      <w:b/>
      <w:bCs/>
      <w:sz w:val="35"/>
      <w:szCs w:val="3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2931</Words>
  <Characters>16708</Characters>
  <Application>Microsoft Office Word</Application>
  <DocSecurity>0</DocSecurity>
  <Lines>139</Lines>
  <Paragraphs>39</Paragraphs>
  <ScaleCrop>false</ScaleCrop>
  <Company>ХКОТСО</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2019-03-19T05:18:00Z</dcterms:created>
  <dcterms:modified xsi:type="dcterms:W3CDTF">2019-10-15T04:53:00Z</dcterms:modified>
</cp:coreProperties>
</file>