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A7" w:rsidRDefault="005B04A7" w:rsidP="00D73490">
      <w:pPr>
        <w:ind w:left="5387"/>
        <w:jc w:val="center"/>
        <w:rPr>
          <w:rFonts w:ascii="Times New Roman" w:hAnsi="Times New Roman" w:cs="Times New Roman"/>
          <w:sz w:val="28"/>
          <w:szCs w:val="28"/>
        </w:rPr>
      </w:pPr>
    </w:p>
    <w:p w:rsidR="00664A83" w:rsidRPr="000A5A05" w:rsidRDefault="002F41B8" w:rsidP="00D73490">
      <w:pPr>
        <w:spacing w:after="120" w:line="240" w:lineRule="exact"/>
        <w:ind w:left="5387"/>
        <w:jc w:val="center"/>
        <w:rPr>
          <w:rFonts w:ascii="Times New Roman" w:hAnsi="Times New Roman" w:cs="Times New Roman"/>
          <w:sz w:val="28"/>
          <w:szCs w:val="28"/>
        </w:rPr>
      </w:pPr>
      <w:r>
        <w:rPr>
          <w:rFonts w:ascii="Times New Roman" w:hAnsi="Times New Roman" w:cs="Times New Roman"/>
          <w:sz w:val="28"/>
          <w:szCs w:val="28"/>
        </w:rPr>
        <w:t xml:space="preserve">                    </w:t>
      </w:r>
      <w:r w:rsidR="00A72F1C" w:rsidRPr="000A5A05">
        <w:rPr>
          <w:rFonts w:ascii="Times New Roman" w:hAnsi="Times New Roman" w:cs="Times New Roman"/>
          <w:sz w:val="28"/>
          <w:szCs w:val="28"/>
        </w:rPr>
        <w:t>ПРИЛОЖЕНИЕ № 5</w:t>
      </w:r>
    </w:p>
    <w:p w:rsidR="002F41B8" w:rsidRDefault="002F41B8" w:rsidP="002F41B8">
      <w:pPr>
        <w:shd w:val="clear" w:color="auto" w:fill="FFFFFF"/>
        <w:jc w:val="right"/>
        <w:rPr>
          <w:rFonts w:ascii="Times New Roman" w:hAnsi="Times New Roman" w:cs="Times New Roman"/>
          <w:color w:val="000000"/>
          <w:sz w:val="16"/>
          <w:szCs w:val="16"/>
        </w:rPr>
      </w:pPr>
      <w:r>
        <w:rPr>
          <w:rFonts w:ascii="Times New Roman" w:hAnsi="Times New Roman" w:cs="Times New Roman"/>
          <w:color w:val="000000"/>
          <w:sz w:val="16"/>
          <w:szCs w:val="16"/>
        </w:rPr>
        <w:t>к Положению</w:t>
      </w:r>
    </w:p>
    <w:p w:rsidR="002F41B8" w:rsidRDefault="002F41B8" w:rsidP="002F41B8">
      <w:pPr>
        <w:shd w:val="clear" w:color="auto" w:fill="FFFFFF"/>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об оплате труда работников, </w:t>
      </w:r>
    </w:p>
    <w:p w:rsidR="002F41B8" w:rsidRDefault="002F41B8" w:rsidP="002F41B8">
      <w:pPr>
        <w:shd w:val="clear" w:color="auto" w:fill="FFFFFF"/>
        <w:jc w:val="right"/>
        <w:rPr>
          <w:rFonts w:ascii="Times New Roman" w:hAnsi="Times New Roman" w:cs="Times New Roman"/>
          <w:color w:val="000000"/>
          <w:sz w:val="16"/>
          <w:szCs w:val="16"/>
        </w:rPr>
      </w:pPr>
      <w:r>
        <w:rPr>
          <w:rFonts w:ascii="Times New Roman" w:hAnsi="Times New Roman" w:cs="Times New Roman"/>
          <w:color w:val="000000"/>
          <w:sz w:val="16"/>
          <w:szCs w:val="16"/>
        </w:rPr>
        <w:t>утвержденному приказом директора</w:t>
      </w:r>
    </w:p>
    <w:p w:rsidR="00525464" w:rsidRPr="000A5A05" w:rsidRDefault="002F41B8" w:rsidP="00D164CA">
      <w:pPr>
        <w:shd w:val="clear" w:color="auto" w:fill="FFFFFF"/>
        <w:jc w:val="right"/>
        <w:rPr>
          <w:rFonts w:ascii="Times New Roman" w:hAnsi="Times New Roman" w:cs="Times New Roman"/>
          <w:sz w:val="28"/>
          <w:szCs w:val="28"/>
        </w:rPr>
      </w:pPr>
      <w:r>
        <w:rPr>
          <w:rFonts w:ascii="Times New Roman" w:hAnsi="Times New Roman" w:cs="Times New Roman"/>
          <w:color w:val="000000"/>
          <w:sz w:val="16"/>
          <w:szCs w:val="16"/>
        </w:rPr>
        <w:t xml:space="preserve"> </w:t>
      </w:r>
      <w:r w:rsidR="00D164CA">
        <w:rPr>
          <w:rFonts w:ascii="Times New Roman" w:hAnsi="Times New Roman" w:cs="Times New Roman"/>
          <w:color w:val="000000"/>
          <w:sz w:val="16"/>
          <w:szCs w:val="16"/>
        </w:rPr>
        <w:t>от 13.01.2026 г. № 01-05/04</w:t>
      </w:r>
    </w:p>
    <w:p w:rsidR="00E82006" w:rsidRPr="000A5A05" w:rsidRDefault="00E82006" w:rsidP="0001410F">
      <w:pPr>
        <w:tabs>
          <w:tab w:val="left" w:pos="7655"/>
        </w:tabs>
        <w:jc w:val="center"/>
        <w:rPr>
          <w:rFonts w:ascii="Times New Roman" w:hAnsi="Times New Roman" w:cs="Times New Roman"/>
          <w:sz w:val="28"/>
          <w:szCs w:val="28"/>
        </w:rPr>
      </w:pPr>
    </w:p>
    <w:p w:rsidR="00E82006" w:rsidRPr="000A5A05" w:rsidRDefault="00E82006" w:rsidP="0001410F">
      <w:pPr>
        <w:tabs>
          <w:tab w:val="left" w:pos="7655"/>
        </w:tabs>
        <w:jc w:val="center"/>
        <w:rPr>
          <w:rFonts w:ascii="Times New Roman" w:hAnsi="Times New Roman" w:cs="Times New Roman"/>
          <w:sz w:val="28"/>
          <w:szCs w:val="28"/>
        </w:rPr>
      </w:pPr>
    </w:p>
    <w:p w:rsidR="008B670F" w:rsidRPr="000A5A05" w:rsidRDefault="008B670F" w:rsidP="0001410F">
      <w:pPr>
        <w:tabs>
          <w:tab w:val="left" w:pos="7655"/>
        </w:tabs>
        <w:jc w:val="center"/>
        <w:rPr>
          <w:rFonts w:ascii="Times New Roman" w:hAnsi="Times New Roman" w:cs="Times New Roman"/>
          <w:sz w:val="28"/>
          <w:szCs w:val="28"/>
        </w:rPr>
      </w:pPr>
    </w:p>
    <w:p w:rsidR="006240C5" w:rsidRPr="00D164CA" w:rsidRDefault="007568EC" w:rsidP="00600E63">
      <w:pPr>
        <w:tabs>
          <w:tab w:val="left" w:pos="4425"/>
        </w:tabs>
        <w:spacing w:after="120" w:line="240" w:lineRule="exact"/>
        <w:jc w:val="center"/>
        <w:rPr>
          <w:rFonts w:ascii="Times New Roman" w:hAnsi="Times New Roman" w:cs="Times New Roman"/>
          <w:sz w:val="28"/>
          <w:szCs w:val="28"/>
        </w:rPr>
      </w:pPr>
      <w:r w:rsidRPr="00D164CA">
        <w:rPr>
          <w:rFonts w:ascii="Times New Roman" w:hAnsi="Times New Roman" w:cs="Times New Roman"/>
          <w:sz w:val="28"/>
          <w:szCs w:val="28"/>
        </w:rPr>
        <w:t>ПОЛОЖЕНИЕ</w:t>
      </w:r>
    </w:p>
    <w:p w:rsidR="00525464" w:rsidRPr="00D164CA" w:rsidRDefault="000F140C" w:rsidP="00600E63">
      <w:pPr>
        <w:tabs>
          <w:tab w:val="left" w:pos="4425"/>
        </w:tabs>
        <w:spacing w:line="240" w:lineRule="exact"/>
        <w:jc w:val="center"/>
        <w:rPr>
          <w:rFonts w:ascii="Times New Roman" w:hAnsi="Times New Roman" w:cs="Times New Roman"/>
          <w:sz w:val="28"/>
          <w:szCs w:val="28"/>
        </w:rPr>
      </w:pPr>
      <w:r w:rsidRPr="00D164CA">
        <w:rPr>
          <w:rFonts w:ascii="Times New Roman" w:hAnsi="Times New Roman" w:cs="Times New Roman"/>
          <w:sz w:val="28"/>
          <w:szCs w:val="28"/>
        </w:rPr>
        <w:t xml:space="preserve">о порядке установления стимулирующих </w:t>
      </w:r>
      <w:r w:rsidR="00A12C08" w:rsidRPr="00D164CA">
        <w:rPr>
          <w:rFonts w:ascii="Times New Roman" w:hAnsi="Times New Roman" w:cs="Times New Roman"/>
          <w:sz w:val="28"/>
          <w:szCs w:val="28"/>
        </w:rPr>
        <w:t xml:space="preserve">и компенсационных </w:t>
      </w:r>
      <w:r w:rsidRPr="00D164CA">
        <w:rPr>
          <w:rFonts w:ascii="Times New Roman" w:hAnsi="Times New Roman" w:cs="Times New Roman"/>
          <w:sz w:val="28"/>
          <w:szCs w:val="28"/>
        </w:rPr>
        <w:t xml:space="preserve">выплат руководителям </w:t>
      </w:r>
      <w:r w:rsidR="00A12C08" w:rsidRPr="00D164CA">
        <w:rPr>
          <w:rFonts w:ascii="Times New Roman" w:hAnsi="Times New Roman" w:cs="Times New Roman"/>
          <w:sz w:val="28"/>
          <w:szCs w:val="28"/>
        </w:rPr>
        <w:t>КГБ ПОУ ХКОТСО</w:t>
      </w:r>
    </w:p>
    <w:p w:rsidR="006240C5" w:rsidRPr="00D164CA" w:rsidRDefault="006240C5" w:rsidP="006240C5">
      <w:pPr>
        <w:tabs>
          <w:tab w:val="left" w:pos="4425"/>
        </w:tabs>
        <w:jc w:val="center"/>
        <w:rPr>
          <w:rFonts w:ascii="Times New Roman" w:hAnsi="Times New Roman" w:cs="Times New Roman"/>
          <w:sz w:val="28"/>
          <w:szCs w:val="28"/>
        </w:rPr>
      </w:pPr>
    </w:p>
    <w:p w:rsidR="00615DA1" w:rsidRPr="00D164CA" w:rsidRDefault="00615DA1" w:rsidP="006240C5">
      <w:pPr>
        <w:tabs>
          <w:tab w:val="left" w:pos="4425"/>
        </w:tabs>
        <w:jc w:val="center"/>
        <w:rPr>
          <w:rFonts w:ascii="Times New Roman" w:hAnsi="Times New Roman" w:cs="Times New Roman"/>
          <w:sz w:val="28"/>
          <w:szCs w:val="28"/>
        </w:rPr>
      </w:pPr>
    </w:p>
    <w:p w:rsidR="000F140C" w:rsidRPr="00D164CA" w:rsidRDefault="000F140C" w:rsidP="00730C7F">
      <w:pPr>
        <w:tabs>
          <w:tab w:val="left" w:pos="4425"/>
        </w:tabs>
        <w:spacing w:after="120" w:line="240" w:lineRule="exact"/>
        <w:ind w:firstLine="709"/>
        <w:jc w:val="both"/>
        <w:rPr>
          <w:rFonts w:ascii="Times New Roman" w:hAnsi="Times New Roman" w:cs="Times New Roman"/>
          <w:sz w:val="28"/>
          <w:szCs w:val="28"/>
        </w:rPr>
      </w:pPr>
      <w:r w:rsidRPr="00D164CA">
        <w:rPr>
          <w:rFonts w:ascii="Times New Roman" w:hAnsi="Times New Roman" w:cs="Times New Roman"/>
          <w:sz w:val="28"/>
          <w:szCs w:val="28"/>
        </w:rPr>
        <w:t>1. Общие положения</w:t>
      </w:r>
    </w:p>
    <w:p w:rsidR="000F140C" w:rsidRPr="00D164CA" w:rsidRDefault="000F140C" w:rsidP="000A5A05">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1.1. Настоящее Положение разработано в соответствии с постановлением Правительства Хабаровского края от 4 августа 2008 г. № 179-пр "Об утверждении Перечня видов выплат стимулирующего характера в государственных учреждениях Хабаровского края и разъяснения о порядке установления выплат стимулирующего характера в государственных учреждениях Хабаровского края" и определяет порядок установления и осуществления выплат стимулирующего характера руководителям краевых государственных профессиональных образовательных организаций, подведомственных министерству образования и науки Хабаровского края (далее – министерство, руководители организаций, организации </w:t>
      </w:r>
      <w:r w:rsidR="000A5A05" w:rsidRPr="00D164CA">
        <w:rPr>
          <w:rFonts w:ascii="Times New Roman" w:hAnsi="Times New Roman" w:cs="Times New Roman"/>
          <w:sz w:val="28"/>
          <w:szCs w:val="28"/>
        </w:rPr>
        <w:t>–</w:t>
      </w:r>
      <w:r w:rsidRPr="00D164CA">
        <w:rPr>
          <w:rFonts w:ascii="Times New Roman" w:hAnsi="Times New Roman" w:cs="Times New Roman"/>
          <w:sz w:val="28"/>
          <w:szCs w:val="28"/>
        </w:rPr>
        <w:t xml:space="preserve"> соответственно).</w:t>
      </w:r>
    </w:p>
    <w:p w:rsidR="000F140C" w:rsidRPr="00D164CA" w:rsidRDefault="000F140C"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 xml:space="preserve">1.2. </w:t>
      </w:r>
      <w:r w:rsidR="00D815C7" w:rsidRPr="00D164CA">
        <w:rPr>
          <w:rFonts w:ascii="Times New Roman" w:hAnsi="Times New Roman" w:cs="Times New Roman"/>
          <w:spacing w:val="-4"/>
          <w:sz w:val="28"/>
          <w:szCs w:val="28"/>
        </w:rPr>
        <w:t>Стимулирующие выплаты</w:t>
      </w:r>
      <w:r w:rsidRPr="00D164CA">
        <w:rPr>
          <w:rFonts w:ascii="Times New Roman" w:hAnsi="Times New Roman" w:cs="Times New Roman"/>
          <w:spacing w:val="-4"/>
          <w:sz w:val="28"/>
          <w:szCs w:val="28"/>
        </w:rPr>
        <w:t xml:space="preserve"> устанавливаются в целях материальной заинтересованности руководителей организаций в повышении эффективности своей профессиональной деятельности, выполнении показателей оценки результативности работы организации и направлены на создание благоприятных условий для предоставления населению края качественных образовательных услуг.</w:t>
      </w:r>
    </w:p>
    <w:p w:rsidR="000A5A05" w:rsidRPr="00D164CA" w:rsidRDefault="000A5A05"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 xml:space="preserve">1.3. </w:t>
      </w:r>
      <w:r w:rsidR="000F140C" w:rsidRPr="00D164CA">
        <w:rPr>
          <w:rFonts w:ascii="Times New Roman" w:hAnsi="Times New Roman" w:cs="Times New Roman"/>
          <w:spacing w:val="-4"/>
          <w:sz w:val="28"/>
          <w:szCs w:val="28"/>
        </w:rPr>
        <w:t>Положение</w:t>
      </w:r>
      <w:r w:rsidR="00D815C7" w:rsidRPr="00D164CA">
        <w:rPr>
          <w:rFonts w:ascii="Times New Roman" w:hAnsi="Times New Roman" w:cs="Times New Roman"/>
          <w:spacing w:val="-4"/>
          <w:sz w:val="28"/>
          <w:szCs w:val="28"/>
        </w:rPr>
        <w:t xml:space="preserve"> предусматривает следующие виды с</w:t>
      </w:r>
      <w:r w:rsidRPr="00D164CA">
        <w:rPr>
          <w:rFonts w:ascii="Times New Roman" w:hAnsi="Times New Roman" w:cs="Times New Roman"/>
          <w:spacing w:val="-4"/>
          <w:sz w:val="28"/>
          <w:szCs w:val="28"/>
        </w:rPr>
        <w:t xml:space="preserve">тимулирующих </w:t>
      </w:r>
    </w:p>
    <w:p w:rsidR="000F140C" w:rsidRPr="00D164CA" w:rsidRDefault="000A5A05" w:rsidP="000A5A05">
      <w:pPr>
        <w:widowControl/>
        <w:autoSpaceDE/>
        <w:autoSpaceDN/>
        <w:adjustRightInd/>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вы</w:t>
      </w:r>
      <w:r w:rsidR="00D815C7" w:rsidRPr="00D164CA">
        <w:rPr>
          <w:rFonts w:ascii="Times New Roman" w:hAnsi="Times New Roman" w:cs="Times New Roman"/>
          <w:spacing w:val="-4"/>
          <w:sz w:val="28"/>
          <w:szCs w:val="28"/>
        </w:rPr>
        <w:t>плат</w:t>
      </w:r>
      <w:r w:rsidR="000F140C" w:rsidRPr="00D164CA">
        <w:rPr>
          <w:rFonts w:ascii="Times New Roman" w:hAnsi="Times New Roman" w:cs="Times New Roman"/>
          <w:spacing w:val="-4"/>
          <w:sz w:val="28"/>
          <w:szCs w:val="28"/>
        </w:rPr>
        <w:t>:</w:t>
      </w:r>
    </w:p>
    <w:p w:rsidR="000F140C" w:rsidRPr="00D164CA" w:rsidRDefault="002F41B8"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z w:val="28"/>
          <w:szCs w:val="28"/>
        </w:rPr>
        <w:t>выплата за наличие государственной награды, в том числе государственной награды РСФСР, СССР, ведомственной награды, утверждаемой федеральным органом государственной власти или иным федеральным государственным органом, награды Хабаровского края</w:t>
      </w:r>
      <w:r w:rsidRPr="00D164CA">
        <w:rPr>
          <w:rFonts w:ascii="Times New Roman" w:hAnsi="Times New Roman" w:cs="Times New Roman"/>
          <w:sz w:val="28"/>
          <w:szCs w:val="28"/>
        </w:rPr>
        <w:br/>
        <w:t>при условии их соответствия направлению профессиональной деятельности по занимаемой должности, памятного знака Правительства Хабаровского края "За заслуги в развитии образования</w:t>
      </w:r>
      <w:r w:rsidR="000F140C" w:rsidRPr="00D164CA">
        <w:rPr>
          <w:rFonts w:ascii="Times New Roman" w:hAnsi="Times New Roman" w:cs="Times New Roman"/>
          <w:spacing w:val="-4"/>
          <w:sz w:val="28"/>
          <w:szCs w:val="28"/>
        </w:rPr>
        <w:t>;</w:t>
      </w:r>
    </w:p>
    <w:p w:rsidR="000F140C" w:rsidRPr="00D164CA" w:rsidRDefault="000F140C"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выплаты за качество выполняемых работ;</w:t>
      </w:r>
    </w:p>
    <w:p w:rsidR="000F140C" w:rsidRPr="00D164CA" w:rsidRDefault="000F140C"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надбавка за выслугу лет, общий стаж работы в организациях системы образования;</w:t>
      </w:r>
    </w:p>
    <w:p w:rsidR="000F140C" w:rsidRPr="00D164CA" w:rsidRDefault="000F140C"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премиальные выплаты по итогам работы.</w:t>
      </w:r>
    </w:p>
    <w:p w:rsidR="002F41B8" w:rsidRPr="00D164CA" w:rsidRDefault="002F41B8" w:rsidP="000F140C">
      <w:pPr>
        <w:widowControl/>
        <w:autoSpaceDE/>
        <w:autoSpaceDN/>
        <w:adjustRightInd/>
        <w:ind w:firstLine="709"/>
        <w:jc w:val="both"/>
        <w:rPr>
          <w:rFonts w:ascii="Times New Roman" w:hAnsi="Times New Roman" w:cs="Times New Roman"/>
          <w:spacing w:val="-4"/>
          <w:sz w:val="28"/>
          <w:szCs w:val="28"/>
        </w:rPr>
      </w:pPr>
      <w:r w:rsidRPr="00D164CA">
        <w:rPr>
          <w:rFonts w:ascii="Times New Roman" w:hAnsi="Times New Roman" w:cs="Times New Roman"/>
          <w:spacing w:val="-4"/>
          <w:sz w:val="28"/>
          <w:szCs w:val="28"/>
        </w:rPr>
        <w:t xml:space="preserve">Выплата, предусмотренная абзацем вторым настоящего пункта, </w:t>
      </w:r>
      <w:r w:rsidRPr="00D164CA">
        <w:rPr>
          <w:rFonts w:ascii="Times New Roman" w:hAnsi="Times New Roman" w:cs="Times New Roman"/>
          <w:sz w:val="28"/>
          <w:szCs w:val="28"/>
        </w:rPr>
        <w:t>устанавливается вне зависимости от количества имеющихся наград.</w:t>
      </w:r>
    </w:p>
    <w:p w:rsidR="000A5A05" w:rsidRPr="00D164CA" w:rsidRDefault="000A5A05" w:rsidP="000F140C">
      <w:pPr>
        <w:widowControl/>
        <w:autoSpaceDE/>
        <w:autoSpaceDN/>
        <w:adjustRightInd/>
        <w:jc w:val="both"/>
        <w:rPr>
          <w:rFonts w:ascii="Times New Roman" w:hAnsi="Times New Roman" w:cs="Times New Roman"/>
          <w:sz w:val="28"/>
          <w:szCs w:val="28"/>
        </w:rPr>
      </w:pPr>
    </w:p>
    <w:p w:rsidR="000F140C" w:rsidRPr="00D164CA" w:rsidRDefault="000F140C" w:rsidP="00730C7F">
      <w:pPr>
        <w:widowControl/>
        <w:autoSpaceDE/>
        <w:autoSpaceDN/>
        <w:adjustRightInd/>
        <w:spacing w:after="120" w:line="240" w:lineRule="exact"/>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2. Порядок и условия установления </w:t>
      </w:r>
      <w:r w:rsidR="00D815C7" w:rsidRPr="00D164CA">
        <w:rPr>
          <w:rFonts w:ascii="Times New Roman" w:hAnsi="Times New Roman" w:cs="Times New Roman"/>
          <w:sz w:val="28"/>
          <w:szCs w:val="28"/>
        </w:rPr>
        <w:t>стимулирующих выплат</w:t>
      </w:r>
    </w:p>
    <w:p w:rsidR="00A12C08" w:rsidRPr="00D164CA" w:rsidRDefault="000F140C" w:rsidP="00A12C08">
      <w:pPr>
        <w:ind w:firstLine="709"/>
        <w:jc w:val="both"/>
        <w:rPr>
          <w:rFonts w:ascii="Times New Roman" w:hAnsi="Times New Roman" w:cs="Times New Roman"/>
          <w:sz w:val="28"/>
          <w:szCs w:val="28"/>
        </w:rPr>
      </w:pPr>
      <w:r w:rsidRPr="00D164CA">
        <w:rPr>
          <w:rFonts w:ascii="Times New Roman" w:hAnsi="Times New Roman" w:cs="Times New Roman"/>
          <w:sz w:val="28"/>
          <w:szCs w:val="28"/>
        </w:rPr>
        <w:lastRenderedPageBreak/>
        <w:t xml:space="preserve">2.1. </w:t>
      </w:r>
      <w:r w:rsidR="00A12C08" w:rsidRPr="00D164CA">
        <w:rPr>
          <w:rFonts w:ascii="Times New Roman" w:hAnsi="Times New Roman" w:cs="Times New Roman"/>
          <w:sz w:val="28"/>
          <w:szCs w:val="28"/>
        </w:rPr>
        <w:t xml:space="preserve">Выплаты за ученую степень, ученое звание, за наличие государственной награды, в том числе государственной награды РСФСР, СССР, ведомственной награды, утверждаемой федеральным органом государственной власти или иным федеральным государственным органом, награды Хабаровского края при условии их соответствия направлению профессиональной деятельности по занимаемой должности, памятного знака Правительства Хабаровского края "За заслуги в развитии образования", производятся за счет бюджетных средств в порядке, установленном Примерным положением об оплате труда. Размер доплат устанавливается в абсолютном размере в соответствии с </w:t>
      </w:r>
      <w:r w:rsidR="00A12C08" w:rsidRPr="00D164CA">
        <w:rPr>
          <w:rFonts w:ascii="Times New Roman" w:hAnsi="Times New Roman" w:cs="Times New Roman"/>
          <w:color w:val="FF0000"/>
          <w:sz w:val="28"/>
          <w:szCs w:val="28"/>
        </w:rPr>
        <w:t>Приложением № 3</w:t>
      </w:r>
      <w:r w:rsidR="00A12C08" w:rsidRPr="00D164CA">
        <w:rPr>
          <w:rFonts w:ascii="Times New Roman" w:hAnsi="Times New Roman" w:cs="Times New Roman"/>
          <w:sz w:val="28"/>
          <w:szCs w:val="28"/>
        </w:rPr>
        <w:t xml:space="preserve"> к настоящему Положению.</w:t>
      </w:r>
    </w:p>
    <w:p w:rsidR="000F140C" w:rsidRPr="00D164CA" w:rsidRDefault="00A12C08" w:rsidP="00A12C08">
      <w:pPr>
        <w:ind w:firstLine="709"/>
        <w:jc w:val="both"/>
        <w:rPr>
          <w:rFonts w:ascii="Times New Roman" w:hAnsi="Times New Roman" w:cs="Times New Roman"/>
          <w:sz w:val="28"/>
          <w:szCs w:val="28"/>
        </w:rPr>
      </w:pPr>
      <w:r w:rsidRPr="00D164CA">
        <w:rPr>
          <w:rFonts w:ascii="Times New Roman" w:hAnsi="Times New Roman" w:cs="Times New Roman"/>
          <w:sz w:val="28"/>
          <w:szCs w:val="28"/>
        </w:rPr>
        <w:t>Выплата за наличие наград, предусмотренных абзацем первым настоящего пункта, устанавливается вне зависимости от их количества</w:t>
      </w:r>
      <w:r w:rsidR="000F140C" w:rsidRPr="00D164CA">
        <w:rPr>
          <w:rFonts w:ascii="Times New Roman" w:hAnsi="Times New Roman" w:cs="Times New Roman"/>
          <w:sz w:val="28"/>
          <w:szCs w:val="28"/>
        </w:rPr>
        <w:t>.</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2.2. Выплаты за качество выполняемых работ производятся за счет бюджетных средств, средств, полученных от приносящей доход деятельности.</w:t>
      </w:r>
    </w:p>
    <w:p w:rsidR="000F140C" w:rsidRPr="00D164CA" w:rsidRDefault="000F140C" w:rsidP="00764D81">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Выплаты за качество выполняемых работ за счет бюджетных средств определяются</w:t>
      </w:r>
      <w:r w:rsidR="00764D81" w:rsidRPr="00D164CA">
        <w:rPr>
          <w:rFonts w:ascii="Times New Roman" w:hAnsi="Times New Roman" w:cs="Times New Roman"/>
          <w:sz w:val="28"/>
          <w:szCs w:val="28"/>
        </w:rPr>
        <w:t xml:space="preserve"> с учетом оценки</w:t>
      </w:r>
      <w:r w:rsidRPr="00D164CA">
        <w:rPr>
          <w:rFonts w:ascii="Times New Roman" w:hAnsi="Times New Roman" w:cs="Times New Roman"/>
          <w:sz w:val="28"/>
          <w:szCs w:val="28"/>
        </w:rPr>
        <w:t xml:space="preserve"> эффективности деятельности руководителей организаций </w:t>
      </w:r>
      <w:r w:rsidR="00764D81" w:rsidRPr="00D164CA">
        <w:rPr>
          <w:rFonts w:ascii="Times New Roman" w:hAnsi="Times New Roman" w:cs="Times New Roman"/>
          <w:sz w:val="28"/>
          <w:szCs w:val="28"/>
        </w:rPr>
        <w:t>показателей которой устанавливаются министерством.</w:t>
      </w:r>
    </w:p>
    <w:p w:rsidR="00764D81" w:rsidRPr="00D164CA" w:rsidRDefault="000F140C" w:rsidP="0068648B">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Выплаты за качество выполняемых работ за счет средств, полученных от приносящей доход деятельности, осуществляются в целях повышения мотивации руководителей организаций к мобилизации доходов от предпринимательской деятельности и производятся ежемесячно в текущем финансовом году. Размер выплат устанавливается комиссией министерства на текущий финансовый год в срок до 25 января в абсолютном размере согласно </w:t>
      </w:r>
      <w:r w:rsidR="002E26F7" w:rsidRPr="00D164CA">
        <w:rPr>
          <w:rFonts w:ascii="Times New Roman" w:hAnsi="Times New Roman" w:cs="Times New Roman"/>
          <w:sz w:val="28"/>
          <w:szCs w:val="28"/>
        </w:rPr>
        <w:t>П</w:t>
      </w:r>
      <w:r w:rsidRPr="00D164CA">
        <w:rPr>
          <w:rFonts w:ascii="Times New Roman" w:hAnsi="Times New Roman" w:cs="Times New Roman"/>
          <w:sz w:val="28"/>
          <w:szCs w:val="28"/>
        </w:rPr>
        <w:t>риложению № 1 к настоящему Положению. Состав комиссии по определению размера выплат утверждается распоряжением министерства.</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2.3. Выплата надбавки за выслугу лет, общий стаж работы в организациях системы образования руководителям организаций производится за счет бюджетных средств дифференцированно, в зависимости от общего стажа работы, дающего право на получение выплаты. Порядок установления и размеры выплат за стаж работы в организациях системы образования, выслугу лет определен </w:t>
      </w:r>
      <w:r w:rsidR="00444224" w:rsidRPr="00D164CA">
        <w:rPr>
          <w:rFonts w:ascii="Times New Roman" w:hAnsi="Times New Roman" w:cs="Times New Roman"/>
          <w:sz w:val="28"/>
          <w:szCs w:val="28"/>
        </w:rPr>
        <w:t xml:space="preserve">настоящим </w:t>
      </w:r>
      <w:r w:rsidRPr="00D164CA">
        <w:rPr>
          <w:rFonts w:ascii="Times New Roman" w:hAnsi="Times New Roman" w:cs="Times New Roman"/>
          <w:sz w:val="28"/>
          <w:szCs w:val="28"/>
        </w:rPr>
        <w:t>Примерным положением об оплате труда</w:t>
      </w:r>
      <w:r w:rsidR="00444224" w:rsidRPr="00D164CA">
        <w:rPr>
          <w:rFonts w:ascii="Times New Roman" w:hAnsi="Times New Roman" w:cs="Times New Roman"/>
          <w:sz w:val="28"/>
          <w:szCs w:val="28"/>
        </w:rPr>
        <w:t xml:space="preserve"> (Приложение </w:t>
      </w:r>
      <w:r w:rsidR="001A695D" w:rsidRPr="00D164CA">
        <w:rPr>
          <w:rFonts w:ascii="Times New Roman" w:hAnsi="Times New Roman" w:cs="Times New Roman"/>
          <w:sz w:val="28"/>
          <w:szCs w:val="28"/>
        </w:rPr>
        <w:t xml:space="preserve">№ </w:t>
      </w:r>
      <w:r w:rsidR="00444224" w:rsidRPr="00D164CA">
        <w:rPr>
          <w:rFonts w:ascii="Times New Roman" w:hAnsi="Times New Roman" w:cs="Times New Roman"/>
          <w:sz w:val="28"/>
          <w:szCs w:val="28"/>
        </w:rPr>
        <w:t>9)</w:t>
      </w:r>
      <w:r w:rsidRPr="00D164CA">
        <w:rPr>
          <w:rFonts w:ascii="Times New Roman" w:hAnsi="Times New Roman" w:cs="Times New Roman"/>
          <w:sz w:val="28"/>
          <w:szCs w:val="28"/>
        </w:rPr>
        <w:t>.</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2.4. Премиальные выплаты по итогам работы (ежеквартально) предусматриваются в целях поощрения руководителей организаций за общие результаты труда за соответствующий период времени. Премирование осуществляется по результатам подведения итогов деятельности организации. Основные показатели для определения размера премиальных выплат по итогам работы руководителей организаций у</w:t>
      </w:r>
      <w:r w:rsidR="002E26F7" w:rsidRPr="00D164CA">
        <w:rPr>
          <w:rFonts w:ascii="Times New Roman" w:hAnsi="Times New Roman" w:cs="Times New Roman"/>
          <w:sz w:val="28"/>
          <w:szCs w:val="28"/>
        </w:rPr>
        <w:t xml:space="preserve">становлены согласно </w:t>
      </w:r>
      <w:r w:rsidR="002E26F7" w:rsidRPr="00D164CA">
        <w:rPr>
          <w:rFonts w:ascii="Times New Roman" w:hAnsi="Times New Roman" w:cs="Times New Roman"/>
          <w:sz w:val="28"/>
          <w:szCs w:val="28"/>
        </w:rPr>
        <w:br/>
        <w:t>П</w:t>
      </w:r>
      <w:r w:rsidR="008B1CBC" w:rsidRPr="00D164CA">
        <w:rPr>
          <w:rFonts w:ascii="Times New Roman" w:hAnsi="Times New Roman" w:cs="Times New Roman"/>
          <w:sz w:val="28"/>
          <w:szCs w:val="28"/>
        </w:rPr>
        <w:t>риложению №</w:t>
      </w:r>
      <w:r w:rsidRPr="00D164CA">
        <w:rPr>
          <w:rFonts w:ascii="Times New Roman" w:hAnsi="Times New Roman" w:cs="Times New Roman"/>
          <w:sz w:val="28"/>
          <w:szCs w:val="28"/>
        </w:rPr>
        <w:t xml:space="preserve"> 2 к настоящему Положению. Размер премиальных выплат определяется комиссией министерства в текущем финансовом году:</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за I, II, III кварталы не позднее 15 числа месяца, следующего за отчетным периодом;</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за IV квартал не позднее 20 декабря текущего года.</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lastRenderedPageBreak/>
        <w:t>Состав комиссии по определению размера выплат утверждается распоряжением министерства. Премирование руководителей организаций осуществляется на основании приказа министерства.</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Премиальные выплаты по итогам работы устанавливаются в процентном отношении к должностному окладу и производятся за счет бюджетных средств, средств, полученных от приносящей доход деятельности. Районный коэффициент и процентная надбавка за стаж работы в районах Крайнего Севера, в местностях, приравненных к районам Крайнего Севера, в южных районах Дальнего Востока начисляется на данный вид выплат.</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Премиальные выплаты по итогам работы не назначаются в случае:</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нарушений финансовой и налоговой дисциплины;</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нарушений требований санитарно-гигиенических норм, техники безопасности, пожарной безопасности;</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нарушений трудовой, исполнительской дисциплины;</w:t>
      </w:r>
    </w:p>
    <w:p w:rsidR="000F140C" w:rsidRPr="00D164CA" w:rsidRDefault="000F140C" w:rsidP="00666494">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нал</w:t>
      </w:r>
      <w:r w:rsidR="00666494" w:rsidRPr="00D164CA">
        <w:rPr>
          <w:rFonts w:ascii="Times New Roman" w:hAnsi="Times New Roman" w:cs="Times New Roman"/>
          <w:sz w:val="28"/>
          <w:szCs w:val="28"/>
        </w:rPr>
        <w:t>ичия дисциплинарного взыскания;</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отсутствия лицензии и свидетельства о государственной аккредитации;</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несвоевременного, некачественного предоставлении финансовых </w:t>
      </w:r>
      <w:r w:rsidR="00340FA0" w:rsidRPr="00D164CA">
        <w:rPr>
          <w:rFonts w:ascii="Times New Roman" w:hAnsi="Times New Roman" w:cs="Times New Roman"/>
          <w:sz w:val="28"/>
          <w:szCs w:val="28"/>
        </w:rPr>
        <w:t xml:space="preserve">                   </w:t>
      </w:r>
      <w:r w:rsidRPr="00D164CA">
        <w:rPr>
          <w:rFonts w:ascii="Times New Roman" w:hAnsi="Times New Roman" w:cs="Times New Roman"/>
          <w:sz w:val="28"/>
          <w:szCs w:val="28"/>
        </w:rPr>
        <w:t>и статистических отчетов;</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наличия несанкционированной дебиторской и кредиторской задолженности (по завершении финансового года).</w:t>
      </w:r>
    </w:p>
    <w:p w:rsidR="00666494" w:rsidRPr="00D164CA" w:rsidRDefault="00666494" w:rsidP="00666494">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Премиальные выплаты по итогам работы не назначаются в случае наложения дисциплинарного взыскания в том квартале, за который выплачивается премия.</w:t>
      </w:r>
    </w:p>
    <w:p w:rsidR="000F140C" w:rsidRPr="00D164CA" w:rsidRDefault="003041F7" w:rsidP="000F140C">
      <w:pPr>
        <w:widowControl/>
        <w:autoSpaceDE/>
        <w:autoSpaceDN/>
        <w:adjustRightInd/>
        <w:ind w:firstLine="709"/>
        <w:jc w:val="both"/>
        <w:rPr>
          <w:rFonts w:ascii="Times New Roman" w:hAnsi="Times New Roman" w:cs="Times New Roman"/>
          <w:sz w:val="28"/>
          <w:szCs w:val="28"/>
        </w:rPr>
      </w:pPr>
      <w:r w:rsidRPr="00D164CA">
        <w:rPr>
          <w:rFonts w:ascii="Times New Roman" w:hAnsi="Times New Roman" w:cs="Times New Roman"/>
          <w:sz w:val="28"/>
          <w:szCs w:val="28"/>
        </w:rPr>
        <w:t xml:space="preserve">2.5. </w:t>
      </w:r>
      <w:r w:rsidR="00D815C7" w:rsidRPr="00D164CA">
        <w:rPr>
          <w:rFonts w:ascii="Times New Roman" w:hAnsi="Times New Roman" w:cs="Times New Roman"/>
          <w:sz w:val="28"/>
          <w:szCs w:val="28"/>
        </w:rPr>
        <w:t xml:space="preserve">Стимулирующие выплаты </w:t>
      </w:r>
      <w:r w:rsidR="000F140C" w:rsidRPr="00D164CA">
        <w:rPr>
          <w:rFonts w:ascii="Times New Roman" w:hAnsi="Times New Roman" w:cs="Times New Roman"/>
          <w:sz w:val="28"/>
          <w:szCs w:val="28"/>
        </w:rPr>
        <w:t>руководителям организаций производятся в пределах фонда оплаты труда организации за счет бюджетных средств, средств, полученных от приносящей доход деятельности.</w:t>
      </w:r>
    </w:p>
    <w:p w:rsidR="0001410F" w:rsidRPr="00D164CA" w:rsidRDefault="0001410F" w:rsidP="0001410F">
      <w:pPr>
        <w:pStyle w:val="ConsPlusNormal"/>
        <w:ind w:firstLine="709"/>
        <w:jc w:val="both"/>
        <w:rPr>
          <w:rFonts w:ascii="Times New Roman" w:hAnsi="Times New Roman" w:cs="Times New Roman"/>
          <w:sz w:val="28"/>
          <w:szCs w:val="28"/>
        </w:rPr>
      </w:pPr>
    </w:p>
    <w:p w:rsidR="0001410F" w:rsidRPr="00D164CA" w:rsidRDefault="0001410F" w:rsidP="0001410F">
      <w:pPr>
        <w:pStyle w:val="ConsPlusNormal"/>
        <w:tabs>
          <w:tab w:val="left" w:pos="3784"/>
        </w:tabs>
        <w:ind w:firstLine="709"/>
        <w:jc w:val="both"/>
        <w:rPr>
          <w:rFonts w:ascii="Times New Roman" w:hAnsi="Times New Roman" w:cs="Times New Roman"/>
          <w:sz w:val="28"/>
          <w:szCs w:val="28"/>
        </w:rPr>
      </w:pPr>
      <w:r w:rsidRPr="00D164CA">
        <w:rPr>
          <w:rFonts w:ascii="Times New Roman" w:hAnsi="Times New Roman" w:cs="Times New Roman"/>
          <w:sz w:val="28"/>
          <w:szCs w:val="28"/>
        </w:rPr>
        <w:tab/>
        <w:t>___________</w:t>
      </w:r>
    </w:p>
    <w:p w:rsidR="000F140C" w:rsidRPr="00D164CA" w:rsidRDefault="000F140C" w:rsidP="000F140C">
      <w:pPr>
        <w:widowControl/>
        <w:autoSpaceDE/>
        <w:autoSpaceDN/>
        <w:adjustRightInd/>
        <w:ind w:firstLine="709"/>
        <w:jc w:val="both"/>
        <w:rPr>
          <w:rFonts w:ascii="Times New Roman" w:hAnsi="Times New Roman" w:cs="Times New Roman"/>
          <w:sz w:val="28"/>
          <w:szCs w:val="28"/>
        </w:rPr>
      </w:pPr>
    </w:p>
    <w:p w:rsidR="000F140C" w:rsidRPr="00D164CA" w:rsidRDefault="000F140C" w:rsidP="000F140C">
      <w:pPr>
        <w:widowControl/>
        <w:autoSpaceDE/>
        <w:autoSpaceDN/>
        <w:adjustRightInd/>
        <w:spacing w:line="240" w:lineRule="exact"/>
        <w:jc w:val="both"/>
        <w:rPr>
          <w:rFonts w:ascii="Times New Roman" w:hAnsi="Times New Roman" w:cs="Times New Roman"/>
          <w:sz w:val="28"/>
          <w:szCs w:val="28"/>
        </w:rPr>
      </w:pPr>
    </w:p>
    <w:p w:rsidR="0001410F" w:rsidRPr="00D164CA" w:rsidRDefault="0001410F" w:rsidP="000F140C">
      <w:pPr>
        <w:widowControl/>
        <w:autoSpaceDE/>
        <w:autoSpaceDN/>
        <w:adjustRightInd/>
        <w:spacing w:line="240" w:lineRule="exact"/>
        <w:jc w:val="both"/>
        <w:rPr>
          <w:rFonts w:ascii="Times New Roman" w:hAnsi="Times New Roman" w:cs="Times New Roman"/>
          <w:sz w:val="28"/>
          <w:szCs w:val="28"/>
        </w:rPr>
      </w:pPr>
    </w:p>
    <w:p w:rsidR="0001410F" w:rsidRPr="00D164CA" w:rsidRDefault="0001410F" w:rsidP="000F140C">
      <w:pPr>
        <w:widowControl/>
        <w:autoSpaceDE/>
        <w:autoSpaceDN/>
        <w:adjustRightInd/>
        <w:spacing w:line="240" w:lineRule="exact"/>
        <w:jc w:val="both"/>
        <w:rPr>
          <w:rFonts w:ascii="Times New Roman" w:hAnsi="Times New Roman" w:cs="Times New Roman"/>
          <w:sz w:val="28"/>
          <w:szCs w:val="28"/>
        </w:rPr>
      </w:pPr>
    </w:p>
    <w:p w:rsidR="008953F7" w:rsidRPr="00D164CA" w:rsidRDefault="008953F7" w:rsidP="000F140C">
      <w:pPr>
        <w:widowControl/>
        <w:autoSpaceDE/>
        <w:autoSpaceDN/>
        <w:adjustRightInd/>
        <w:spacing w:line="240" w:lineRule="exact"/>
        <w:jc w:val="both"/>
        <w:rPr>
          <w:rFonts w:ascii="Times New Roman" w:hAnsi="Times New Roman" w:cs="Times New Roman"/>
          <w:sz w:val="28"/>
          <w:szCs w:val="28"/>
        </w:rPr>
      </w:pPr>
    </w:p>
    <w:p w:rsidR="008953F7" w:rsidRPr="00D164CA" w:rsidRDefault="008953F7" w:rsidP="000F140C">
      <w:pPr>
        <w:widowControl/>
        <w:autoSpaceDE/>
        <w:autoSpaceDN/>
        <w:adjustRightInd/>
        <w:spacing w:line="240" w:lineRule="exact"/>
        <w:jc w:val="both"/>
        <w:rPr>
          <w:rFonts w:ascii="Times New Roman" w:hAnsi="Times New Roman" w:cs="Times New Roman"/>
          <w:sz w:val="28"/>
          <w:szCs w:val="28"/>
        </w:rPr>
      </w:pPr>
    </w:p>
    <w:p w:rsidR="0001410F" w:rsidRPr="00D164CA" w:rsidRDefault="0001410F" w:rsidP="000F140C">
      <w:pPr>
        <w:widowControl/>
        <w:autoSpaceDE/>
        <w:autoSpaceDN/>
        <w:adjustRightInd/>
        <w:spacing w:line="240" w:lineRule="exact"/>
        <w:jc w:val="both"/>
        <w:rPr>
          <w:rFonts w:ascii="Times New Roman" w:hAnsi="Times New Roman" w:cs="Times New Roman"/>
          <w:sz w:val="28"/>
          <w:szCs w:val="28"/>
        </w:rPr>
      </w:pPr>
    </w:p>
    <w:p w:rsidR="0001410F" w:rsidRPr="00D164CA" w:rsidRDefault="0001410F" w:rsidP="000F140C">
      <w:pPr>
        <w:widowControl/>
        <w:autoSpaceDE/>
        <w:autoSpaceDN/>
        <w:adjustRightInd/>
        <w:spacing w:line="240" w:lineRule="exact"/>
        <w:jc w:val="both"/>
        <w:rPr>
          <w:rFonts w:ascii="Times New Roman" w:hAnsi="Times New Roman" w:cs="Times New Roman"/>
          <w:sz w:val="28"/>
          <w:szCs w:val="28"/>
        </w:rPr>
      </w:pPr>
    </w:p>
    <w:p w:rsidR="00642BFB" w:rsidRPr="00D164CA" w:rsidRDefault="00642BFB" w:rsidP="000F140C">
      <w:pPr>
        <w:widowControl/>
        <w:autoSpaceDE/>
        <w:autoSpaceDN/>
        <w:adjustRightInd/>
        <w:spacing w:line="240" w:lineRule="exact"/>
        <w:jc w:val="both"/>
        <w:rPr>
          <w:rFonts w:ascii="Times New Roman" w:hAnsi="Times New Roman" w:cs="Times New Roman"/>
          <w:sz w:val="28"/>
          <w:szCs w:val="28"/>
        </w:rPr>
      </w:pPr>
    </w:p>
    <w:p w:rsidR="00642BFB" w:rsidRPr="00D164CA" w:rsidRDefault="00642BFB" w:rsidP="000F140C">
      <w:pPr>
        <w:widowControl/>
        <w:autoSpaceDE/>
        <w:autoSpaceDN/>
        <w:adjustRightInd/>
        <w:spacing w:line="240" w:lineRule="exact"/>
        <w:jc w:val="both"/>
        <w:rPr>
          <w:rFonts w:ascii="Times New Roman" w:hAnsi="Times New Roman" w:cs="Times New Roman"/>
          <w:sz w:val="28"/>
          <w:szCs w:val="28"/>
        </w:rPr>
      </w:pPr>
    </w:p>
    <w:p w:rsidR="00642BFB" w:rsidRPr="00D164CA" w:rsidRDefault="00642BFB" w:rsidP="000F140C">
      <w:pPr>
        <w:widowControl/>
        <w:autoSpaceDE/>
        <w:autoSpaceDN/>
        <w:adjustRightInd/>
        <w:spacing w:line="240" w:lineRule="exact"/>
        <w:jc w:val="both"/>
        <w:rPr>
          <w:rFonts w:ascii="Times New Roman" w:hAnsi="Times New Roman" w:cs="Times New Roman"/>
          <w:sz w:val="28"/>
          <w:szCs w:val="28"/>
        </w:rPr>
      </w:pPr>
    </w:p>
    <w:p w:rsidR="000F140C" w:rsidRPr="00D164CA" w:rsidRDefault="000F140C"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2F41B8" w:rsidRPr="00D164CA" w:rsidRDefault="002F41B8" w:rsidP="000F140C">
      <w:pPr>
        <w:widowControl/>
        <w:autoSpaceDE/>
        <w:autoSpaceDN/>
        <w:adjustRightInd/>
        <w:spacing w:line="240" w:lineRule="exact"/>
        <w:jc w:val="both"/>
        <w:rPr>
          <w:rFonts w:ascii="Times New Roman" w:hAnsi="Times New Roman" w:cs="Times New Roman"/>
          <w:sz w:val="28"/>
          <w:szCs w:val="28"/>
        </w:rPr>
      </w:pPr>
    </w:p>
    <w:p w:rsidR="000F140C" w:rsidRPr="00D164CA" w:rsidRDefault="000F140C" w:rsidP="000F140C">
      <w:pPr>
        <w:widowControl/>
        <w:autoSpaceDE/>
        <w:autoSpaceDN/>
        <w:adjustRightInd/>
        <w:spacing w:line="240" w:lineRule="exact"/>
        <w:jc w:val="both"/>
        <w:rPr>
          <w:rFonts w:ascii="Times New Roman" w:hAnsi="Times New Roman" w:cs="Times New Roman"/>
          <w:sz w:val="28"/>
          <w:szCs w:val="28"/>
        </w:rPr>
      </w:pPr>
    </w:p>
    <w:p w:rsidR="001F2FFE" w:rsidRPr="00D164CA" w:rsidRDefault="001F2FFE" w:rsidP="00D73490">
      <w:pPr>
        <w:spacing w:after="120" w:line="240" w:lineRule="exact"/>
        <w:ind w:left="5387"/>
        <w:jc w:val="center"/>
        <w:rPr>
          <w:rFonts w:ascii="Times New Roman" w:hAnsi="Times New Roman" w:cs="Times New Roman"/>
          <w:sz w:val="28"/>
          <w:szCs w:val="28"/>
        </w:rPr>
      </w:pPr>
      <w:r w:rsidRPr="00D164CA">
        <w:rPr>
          <w:rFonts w:ascii="Times New Roman" w:hAnsi="Times New Roman" w:cs="Times New Roman"/>
          <w:sz w:val="28"/>
          <w:szCs w:val="28"/>
        </w:rPr>
        <w:t>ПРИЛОЖЕНИЕ №</w:t>
      </w:r>
      <w:r w:rsidR="005141C1" w:rsidRPr="00D164CA">
        <w:rPr>
          <w:rFonts w:ascii="Times New Roman" w:hAnsi="Times New Roman" w:cs="Times New Roman"/>
          <w:sz w:val="28"/>
          <w:szCs w:val="28"/>
        </w:rPr>
        <w:t xml:space="preserve"> </w:t>
      </w:r>
      <w:r w:rsidRPr="00D164CA">
        <w:rPr>
          <w:rFonts w:ascii="Times New Roman" w:hAnsi="Times New Roman" w:cs="Times New Roman"/>
          <w:sz w:val="28"/>
          <w:szCs w:val="28"/>
        </w:rPr>
        <w:t>1</w:t>
      </w:r>
    </w:p>
    <w:p w:rsidR="001F2FFE" w:rsidRPr="00D164CA" w:rsidRDefault="001F2FFE" w:rsidP="002F41B8">
      <w:pPr>
        <w:spacing w:line="240" w:lineRule="exact"/>
        <w:ind w:left="5387"/>
        <w:jc w:val="center"/>
        <w:rPr>
          <w:rFonts w:ascii="Times New Roman" w:hAnsi="Times New Roman" w:cs="Times New Roman"/>
          <w:sz w:val="28"/>
          <w:szCs w:val="28"/>
        </w:rPr>
      </w:pPr>
      <w:r w:rsidRPr="00D164CA">
        <w:rPr>
          <w:rFonts w:ascii="Times New Roman" w:hAnsi="Times New Roman" w:cs="Times New Roman"/>
          <w:sz w:val="28"/>
          <w:szCs w:val="28"/>
        </w:rPr>
        <w:t>к Положению о порядке установления стимулирующих</w:t>
      </w:r>
      <w:r w:rsidR="00400BD7" w:rsidRPr="00D164CA">
        <w:rPr>
          <w:rFonts w:ascii="Times New Roman" w:hAnsi="Times New Roman" w:cs="Times New Roman"/>
          <w:sz w:val="28"/>
          <w:szCs w:val="28"/>
        </w:rPr>
        <w:t xml:space="preserve"> и компенсационных</w:t>
      </w:r>
      <w:r w:rsidRPr="00D164CA">
        <w:rPr>
          <w:rFonts w:ascii="Times New Roman" w:hAnsi="Times New Roman" w:cs="Times New Roman"/>
          <w:sz w:val="28"/>
          <w:szCs w:val="28"/>
        </w:rPr>
        <w:t xml:space="preserve"> выплат руководителя </w:t>
      </w:r>
      <w:r w:rsidR="002F41B8" w:rsidRPr="00D164CA">
        <w:rPr>
          <w:rFonts w:ascii="Times New Roman" w:hAnsi="Times New Roman" w:cs="Times New Roman"/>
          <w:sz w:val="28"/>
          <w:szCs w:val="28"/>
        </w:rPr>
        <w:t>КГБ ПОУ ХКОТСО</w:t>
      </w:r>
    </w:p>
    <w:p w:rsidR="001F2FFE" w:rsidRPr="00D164CA" w:rsidRDefault="001F2FFE" w:rsidP="00F410AC">
      <w:pPr>
        <w:tabs>
          <w:tab w:val="left" w:pos="7655"/>
        </w:tabs>
        <w:jc w:val="center"/>
        <w:rPr>
          <w:rFonts w:ascii="Times New Roman" w:hAnsi="Times New Roman" w:cs="Times New Roman"/>
          <w:sz w:val="28"/>
          <w:szCs w:val="28"/>
        </w:rPr>
      </w:pPr>
    </w:p>
    <w:p w:rsidR="001F2FFE" w:rsidRPr="00D164CA" w:rsidRDefault="001F2FFE" w:rsidP="00F410AC">
      <w:pPr>
        <w:tabs>
          <w:tab w:val="left" w:pos="7655"/>
        </w:tabs>
        <w:jc w:val="center"/>
        <w:rPr>
          <w:rFonts w:ascii="Times New Roman" w:hAnsi="Times New Roman" w:cs="Times New Roman"/>
          <w:sz w:val="28"/>
          <w:szCs w:val="28"/>
        </w:rPr>
      </w:pPr>
    </w:p>
    <w:p w:rsidR="002F41B8" w:rsidRPr="00D164CA" w:rsidRDefault="002F41B8" w:rsidP="002F41B8">
      <w:pPr>
        <w:adjustRightInd/>
        <w:spacing w:after="120" w:line="240" w:lineRule="exact"/>
        <w:jc w:val="center"/>
        <w:rPr>
          <w:rFonts w:ascii="Times New Roman" w:hAnsi="Times New Roman" w:cs="Times New Roman"/>
          <w:sz w:val="23"/>
          <w:szCs w:val="23"/>
        </w:rPr>
      </w:pPr>
      <w:r w:rsidRPr="00D164CA">
        <w:rPr>
          <w:rFonts w:ascii="Times New Roman" w:hAnsi="Times New Roman" w:cs="Times New Roman"/>
          <w:sz w:val="28"/>
          <w:szCs w:val="28"/>
        </w:rPr>
        <w:t>РАЗМЕР</w:t>
      </w:r>
    </w:p>
    <w:p w:rsidR="002F41B8" w:rsidRDefault="002F41B8" w:rsidP="002F41B8">
      <w:pPr>
        <w:adjustRightInd/>
        <w:spacing w:line="240" w:lineRule="exact"/>
        <w:jc w:val="center"/>
        <w:rPr>
          <w:rFonts w:ascii="Times New Roman" w:hAnsi="Times New Roman" w:cs="Times New Roman"/>
          <w:sz w:val="24"/>
          <w:szCs w:val="28"/>
        </w:rPr>
      </w:pPr>
      <w:r w:rsidRPr="00D164CA">
        <w:rPr>
          <w:rFonts w:ascii="Times New Roman" w:hAnsi="Times New Roman" w:cs="Times New Roman"/>
          <w:sz w:val="28"/>
          <w:szCs w:val="28"/>
        </w:rPr>
        <w:t>выплат за качество выполняемых работ, определяемый от суммы доходов, полученных профессиональными образовательными организациями от приносящей доход деятельности (за исключением доходов от образовательных услуг по основным профессиональным образовательным программам, оказываемых сверх установленного государственного задания) за отчетный финансовый год</w:t>
      </w:r>
    </w:p>
    <w:p w:rsidR="002F41B8" w:rsidRDefault="002F41B8" w:rsidP="002F41B8">
      <w:pPr>
        <w:adjustRightInd/>
        <w:jc w:val="center"/>
        <w:rPr>
          <w:rFonts w:ascii="Times New Roman" w:hAnsi="Times New Roman" w:cs="Times New Roman"/>
          <w:sz w:val="23"/>
          <w:szCs w:val="23"/>
        </w:rPr>
      </w:pPr>
    </w:p>
    <w:p w:rsidR="002F41B8" w:rsidRDefault="002F41B8" w:rsidP="002F41B8">
      <w:pPr>
        <w:adjustRightInd/>
        <w:jc w:val="center"/>
        <w:rPr>
          <w:rFonts w:ascii="Times New Roman" w:hAnsi="Times New Roman" w:cs="Times New Roman"/>
          <w:sz w:val="23"/>
          <w:szCs w:val="23"/>
        </w:rPr>
      </w:pPr>
    </w:p>
    <w:tbl>
      <w:tblPr>
        <w:tblStyle w:val="ae"/>
        <w:tblW w:w="9351" w:type="dxa"/>
        <w:tblLook w:val="04A0" w:firstRow="1" w:lastRow="0" w:firstColumn="1" w:lastColumn="0" w:noHBand="0" w:noVBand="1"/>
      </w:tblPr>
      <w:tblGrid>
        <w:gridCol w:w="2405"/>
        <w:gridCol w:w="3969"/>
        <w:gridCol w:w="2977"/>
      </w:tblGrid>
      <w:tr w:rsidR="00400BD7" w:rsidTr="00400BD7">
        <w:trPr>
          <w:trHeight w:val="704"/>
        </w:trPr>
        <w:tc>
          <w:tcPr>
            <w:tcW w:w="2405" w:type="dxa"/>
            <w:tcBorders>
              <w:top w:val="single" w:sz="4" w:space="0" w:color="auto"/>
              <w:left w:val="single" w:sz="4" w:space="0" w:color="auto"/>
              <w:bottom w:val="single" w:sz="4" w:space="0" w:color="auto"/>
              <w:right w:val="single" w:sz="4" w:space="0" w:color="auto"/>
            </w:tcBorders>
            <w:vAlign w:val="center"/>
            <w:hideMark/>
          </w:tcPr>
          <w:p w:rsidR="00400BD7" w:rsidRDefault="00400BD7">
            <w:pPr>
              <w:adjustRightInd/>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Сумма дохода в год (тыс. рублей)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400BD7" w:rsidRDefault="00400BD7">
            <w:pPr>
              <w:adjustRightInd/>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Размер ежемесячной выплаты (тыс. рублей)</w:t>
            </w:r>
          </w:p>
        </w:tc>
        <w:tc>
          <w:tcPr>
            <w:tcW w:w="2977" w:type="dxa"/>
            <w:tcBorders>
              <w:top w:val="single" w:sz="4" w:space="0" w:color="auto"/>
              <w:left w:val="single" w:sz="4" w:space="0" w:color="auto"/>
              <w:bottom w:val="single" w:sz="4" w:space="0" w:color="auto"/>
              <w:right w:val="single" w:sz="4" w:space="0" w:color="auto"/>
            </w:tcBorders>
            <w:vAlign w:val="center"/>
            <w:hideMark/>
          </w:tcPr>
          <w:p w:rsidR="00400BD7" w:rsidRDefault="00400BD7">
            <w:pPr>
              <w:pBdr>
                <w:right w:val="single" w:sz="4" w:space="4" w:color="auto"/>
              </w:pBdr>
              <w:adjustRightInd/>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Размер выплаты в год</w:t>
            </w:r>
          </w:p>
          <w:p w:rsidR="00400BD7" w:rsidRDefault="00400BD7">
            <w:pPr>
              <w:pBdr>
                <w:right w:val="single" w:sz="4" w:space="4" w:color="auto"/>
              </w:pBdr>
              <w:adjustRightInd/>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(тыс. рублей) </w:t>
            </w:r>
          </w:p>
          <w:p w:rsidR="00400BD7" w:rsidRDefault="00400BD7">
            <w:pPr>
              <w:pBdr>
                <w:right w:val="single" w:sz="4" w:space="4" w:color="auto"/>
              </w:pBdr>
              <w:adjustRightInd/>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(гр. 2 × 12 мес.)</w:t>
            </w:r>
          </w:p>
        </w:tc>
      </w:tr>
    </w:tbl>
    <w:p w:rsidR="002F41B8" w:rsidRDefault="002F41B8" w:rsidP="002F41B8">
      <w:pPr>
        <w:adjustRightInd/>
        <w:spacing w:line="20" w:lineRule="exact"/>
        <w:jc w:val="center"/>
        <w:rPr>
          <w:rFonts w:ascii="Times New Roman" w:hAnsi="Times New Roman" w:cs="Times New Roman"/>
          <w:sz w:val="28"/>
          <w:szCs w:val="28"/>
        </w:rPr>
      </w:pPr>
    </w:p>
    <w:tbl>
      <w:tblPr>
        <w:tblStyle w:val="ae"/>
        <w:tblW w:w="9349" w:type="dxa"/>
        <w:tblLayout w:type="fixed"/>
        <w:tblLook w:val="04A0" w:firstRow="1" w:lastRow="0" w:firstColumn="1" w:lastColumn="0" w:noHBand="0" w:noVBand="1"/>
      </w:tblPr>
      <w:tblGrid>
        <w:gridCol w:w="2408"/>
        <w:gridCol w:w="3966"/>
        <w:gridCol w:w="2975"/>
      </w:tblGrid>
      <w:tr w:rsidR="00400BD7" w:rsidTr="00400BD7">
        <w:trPr>
          <w:tblHeader/>
        </w:trPr>
        <w:tc>
          <w:tcPr>
            <w:tcW w:w="2408" w:type="dxa"/>
            <w:tcBorders>
              <w:top w:val="single" w:sz="4" w:space="0" w:color="auto"/>
              <w:left w:val="single" w:sz="4" w:space="0" w:color="auto"/>
              <w:bottom w:val="single" w:sz="4" w:space="0" w:color="auto"/>
              <w:right w:val="single" w:sz="4" w:space="0" w:color="auto"/>
            </w:tcBorders>
            <w:vAlign w:val="center"/>
            <w:hideMark/>
          </w:tcPr>
          <w:p w:rsidR="00400BD7" w:rsidRDefault="00400BD7">
            <w:pPr>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3966" w:type="dxa"/>
            <w:tcBorders>
              <w:top w:val="single" w:sz="4" w:space="0" w:color="auto"/>
              <w:left w:val="single" w:sz="4" w:space="0" w:color="auto"/>
              <w:bottom w:val="single" w:sz="4" w:space="0" w:color="auto"/>
              <w:right w:val="single" w:sz="4" w:space="0" w:color="auto"/>
            </w:tcBorders>
            <w:vAlign w:val="center"/>
            <w:hideMark/>
          </w:tcPr>
          <w:p w:rsidR="00400BD7" w:rsidRDefault="00400BD7">
            <w:pPr>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2975" w:type="dxa"/>
            <w:tcBorders>
              <w:top w:val="single" w:sz="4" w:space="0" w:color="auto"/>
              <w:left w:val="single" w:sz="4" w:space="0" w:color="auto"/>
              <w:bottom w:val="single" w:sz="4" w:space="0" w:color="auto"/>
              <w:right w:val="single" w:sz="4" w:space="0" w:color="auto"/>
            </w:tcBorders>
            <w:vAlign w:val="center"/>
            <w:hideMark/>
          </w:tcPr>
          <w:p w:rsidR="00400BD7" w:rsidRDefault="00400BD7">
            <w:pPr>
              <w:spacing w:before="60" w:after="6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1 000 – 4 000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1,5</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18</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4 001 – 7 000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36</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7 001 – 10 000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60</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10 001 – 13 000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72</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13 001 – 16 000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96</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16 001 – 19 000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108</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19 001 – 22 000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132</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22 001 – 25 000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12</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144</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25 001 – 28 000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14</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168</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28 001 – 31 000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15</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180</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31 001 – 34 000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17</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204</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34 001 – 37 000</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18</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216</w:t>
            </w:r>
          </w:p>
        </w:tc>
      </w:tr>
      <w:tr w:rsidR="00400BD7" w:rsidTr="00400BD7">
        <w:trPr>
          <w:trHeight w:hRule="exact" w:val="340"/>
        </w:trPr>
        <w:tc>
          <w:tcPr>
            <w:tcW w:w="2408"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37 001 и более</w:t>
            </w:r>
          </w:p>
        </w:tc>
        <w:tc>
          <w:tcPr>
            <w:tcW w:w="3966"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20</w:t>
            </w:r>
          </w:p>
        </w:tc>
        <w:tc>
          <w:tcPr>
            <w:tcW w:w="2975" w:type="dxa"/>
            <w:tcBorders>
              <w:top w:val="nil"/>
              <w:left w:val="nil"/>
              <w:bottom w:val="nil"/>
              <w:right w:val="nil"/>
            </w:tcBorders>
            <w:hideMark/>
          </w:tcPr>
          <w:p w:rsidR="00400BD7" w:rsidRDefault="00400BD7">
            <w:pPr>
              <w:spacing w:before="120" w:line="240" w:lineRule="exact"/>
              <w:jc w:val="center"/>
              <w:rPr>
                <w:rFonts w:ascii="Times New Roman" w:hAnsi="Times New Roman" w:cs="Times New Roman"/>
                <w:sz w:val="28"/>
                <w:szCs w:val="28"/>
                <w:lang w:eastAsia="en-US"/>
              </w:rPr>
            </w:pPr>
            <w:r>
              <w:rPr>
                <w:rFonts w:ascii="Times New Roman" w:hAnsi="Times New Roman" w:cs="Times New Roman"/>
                <w:sz w:val="28"/>
                <w:szCs w:val="28"/>
                <w:lang w:eastAsia="en-US"/>
              </w:rPr>
              <w:t>240</w:t>
            </w:r>
          </w:p>
        </w:tc>
      </w:tr>
    </w:tbl>
    <w:p w:rsidR="00F410AC" w:rsidRPr="000A5A05" w:rsidRDefault="00F410AC" w:rsidP="00F410AC">
      <w:pPr>
        <w:pStyle w:val="ConsPlusNormal"/>
        <w:ind w:firstLine="709"/>
        <w:jc w:val="both"/>
        <w:rPr>
          <w:rFonts w:ascii="Times New Roman" w:hAnsi="Times New Roman" w:cs="Times New Roman"/>
          <w:sz w:val="28"/>
          <w:szCs w:val="28"/>
        </w:rPr>
      </w:pPr>
    </w:p>
    <w:p w:rsidR="00F410AC" w:rsidRPr="000A5A05" w:rsidRDefault="00F410AC" w:rsidP="00F410AC">
      <w:pPr>
        <w:pStyle w:val="ConsPlusNormal"/>
        <w:tabs>
          <w:tab w:val="left" w:pos="3784"/>
        </w:tabs>
        <w:ind w:firstLine="709"/>
        <w:jc w:val="both"/>
        <w:rPr>
          <w:rFonts w:ascii="Times New Roman" w:hAnsi="Times New Roman" w:cs="Times New Roman"/>
          <w:sz w:val="28"/>
          <w:szCs w:val="28"/>
        </w:rPr>
      </w:pPr>
      <w:r w:rsidRPr="000A5A05">
        <w:rPr>
          <w:rFonts w:ascii="Times New Roman" w:hAnsi="Times New Roman" w:cs="Times New Roman"/>
          <w:sz w:val="28"/>
          <w:szCs w:val="28"/>
        </w:rPr>
        <w:tab/>
        <w:t>___________</w:t>
      </w:r>
    </w:p>
    <w:p w:rsidR="001F2FFE" w:rsidRDefault="001F2FFE" w:rsidP="001F2FFE">
      <w:pPr>
        <w:adjustRightInd/>
        <w:ind w:firstLine="3261"/>
        <w:jc w:val="both"/>
        <w:rPr>
          <w:rFonts w:ascii="Times New Roman" w:hAnsi="Times New Roman" w:cs="Times New Roman"/>
          <w:sz w:val="28"/>
          <w:szCs w:val="28"/>
        </w:rPr>
      </w:pPr>
    </w:p>
    <w:p w:rsidR="003E2C79" w:rsidRPr="000A5A05" w:rsidRDefault="003E2C79" w:rsidP="001F2FFE">
      <w:pPr>
        <w:adjustRightInd/>
        <w:ind w:firstLine="3261"/>
        <w:jc w:val="both"/>
        <w:rPr>
          <w:rFonts w:ascii="Times New Roman" w:hAnsi="Times New Roman" w:cs="Times New Roman"/>
          <w:sz w:val="28"/>
          <w:szCs w:val="28"/>
        </w:rPr>
      </w:pPr>
    </w:p>
    <w:p w:rsidR="009A0D6B" w:rsidRDefault="009A0D6B"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400BD7" w:rsidRDefault="00400BD7"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2F41B8" w:rsidRDefault="002F41B8" w:rsidP="003B29EB">
      <w:pPr>
        <w:spacing w:after="120" w:line="240" w:lineRule="exact"/>
        <w:rPr>
          <w:rFonts w:ascii="Times New Roman" w:hAnsi="Times New Roman" w:cs="Times New Roman"/>
          <w:sz w:val="28"/>
          <w:szCs w:val="28"/>
        </w:rPr>
      </w:pPr>
    </w:p>
    <w:p w:rsidR="005141C1" w:rsidRPr="000A5A05" w:rsidRDefault="005141C1" w:rsidP="00D73490">
      <w:pPr>
        <w:spacing w:after="120" w:line="240" w:lineRule="exact"/>
        <w:ind w:left="5387"/>
        <w:jc w:val="center"/>
        <w:rPr>
          <w:rFonts w:ascii="Times New Roman" w:hAnsi="Times New Roman" w:cs="Times New Roman"/>
          <w:sz w:val="28"/>
          <w:szCs w:val="28"/>
        </w:rPr>
      </w:pPr>
      <w:r w:rsidRPr="000A5A05">
        <w:rPr>
          <w:rFonts w:ascii="Times New Roman" w:hAnsi="Times New Roman" w:cs="Times New Roman"/>
          <w:sz w:val="28"/>
          <w:szCs w:val="28"/>
        </w:rPr>
        <w:lastRenderedPageBreak/>
        <w:t>ПРИЛОЖЕНИЕ № 2</w:t>
      </w:r>
    </w:p>
    <w:p w:rsidR="005141C1" w:rsidRPr="000A5A05" w:rsidRDefault="005141C1" w:rsidP="002F41B8">
      <w:pPr>
        <w:spacing w:line="240" w:lineRule="exact"/>
        <w:ind w:left="5387"/>
        <w:jc w:val="center"/>
        <w:rPr>
          <w:rFonts w:ascii="Times New Roman" w:hAnsi="Times New Roman" w:cs="Times New Roman"/>
          <w:sz w:val="28"/>
          <w:szCs w:val="28"/>
        </w:rPr>
      </w:pPr>
      <w:r w:rsidRPr="000A5A05">
        <w:rPr>
          <w:rFonts w:ascii="Times New Roman" w:hAnsi="Times New Roman" w:cs="Times New Roman"/>
          <w:sz w:val="28"/>
          <w:szCs w:val="28"/>
        </w:rPr>
        <w:t xml:space="preserve">к Положению о порядке </w:t>
      </w:r>
      <w:r w:rsidRPr="00D164CA">
        <w:rPr>
          <w:rFonts w:ascii="Times New Roman" w:hAnsi="Times New Roman" w:cs="Times New Roman"/>
          <w:sz w:val="28"/>
          <w:szCs w:val="28"/>
        </w:rPr>
        <w:t xml:space="preserve">установления стимулирующих </w:t>
      </w:r>
      <w:r w:rsidR="00400BD7" w:rsidRPr="00D164CA">
        <w:rPr>
          <w:rFonts w:ascii="Times New Roman" w:hAnsi="Times New Roman" w:cs="Times New Roman"/>
          <w:sz w:val="28"/>
          <w:szCs w:val="28"/>
        </w:rPr>
        <w:t xml:space="preserve">и компенсационных </w:t>
      </w:r>
      <w:r w:rsidRPr="00D164CA">
        <w:rPr>
          <w:rFonts w:ascii="Times New Roman" w:hAnsi="Times New Roman" w:cs="Times New Roman"/>
          <w:sz w:val="28"/>
          <w:szCs w:val="28"/>
        </w:rPr>
        <w:t>выплат руководител</w:t>
      </w:r>
      <w:r w:rsidR="002F41B8" w:rsidRPr="00D164CA">
        <w:rPr>
          <w:rFonts w:ascii="Times New Roman" w:hAnsi="Times New Roman" w:cs="Times New Roman"/>
          <w:sz w:val="28"/>
          <w:szCs w:val="28"/>
        </w:rPr>
        <w:t>ю</w:t>
      </w:r>
      <w:r w:rsidRPr="00D164CA">
        <w:rPr>
          <w:rFonts w:ascii="Times New Roman" w:hAnsi="Times New Roman" w:cs="Times New Roman"/>
          <w:sz w:val="28"/>
          <w:szCs w:val="28"/>
        </w:rPr>
        <w:t xml:space="preserve"> </w:t>
      </w:r>
      <w:r w:rsidR="002F41B8" w:rsidRPr="00D164CA">
        <w:rPr>
          <w:rFonts w:ascii="Times New Roman" w:hAnsi="Times New Roman" w:cs="Times New Roman"/>
          <w:sz w:val="28"/>
          <w:szCs w:val="28"/>
        </w:rPr>
        <w:t>КГБ ПОУ ХКОТСО</w:t>
      </w:r>
    </w:p>
    <w:p w:rsidR="005141C1" w:rsidRPr="000A5A05" w:rsidRDefault="005141C1" w:rsidP="00F410AC">
      <w:pPr>
        <w:tabs>
          <w:tab w:val="left" w:pos="7655"/>
        </w:tabs>
        <w:jc w:val="center"/>
        <w:rPr>
          <w:rFonts w:ascii="Times New Roman" w:hAnsi="Times New Roman" w:cs="Times New Roman"/>
          <w:sz w:val="28"/>
          <w:szCs w:val="28"/>
        </w:rPr>
      </w:pPr>
    </w:p>
    <w:p w:rsidR="005141C1" w:rsidRPr="000A5A05" w:rsidRDefault="005141C1" w:rsidP="00F410AC">
      <w:pPr>
        <w:tabs>
          <w:tab w:val="left" w:pos="7655"/>
        </w:tabs>
        <w:jc w:val="center"/>
        <w:rPr>
          <w:rFonts w:ascii="Times New Roman" w:hAnsi="Times New Roman" w:cs="Times New Roman"/>
          <w:sz w:val="28"/>
          <w:szCs w:val="28"/>
        </w:rPr>
      </w:pPr>
    </w:p>
    <w:p w:rsidR="005141C1" w:rsidRPr="000A5A05" w:rsidRDefault="005141C1" w:rsidP="00F410AC">
      <w:pPr>
        <w:tabs>
          <w:tab w:val="left" w:pos="7655"/>
        </w:tabs>
        <w:jc w:val="center"/>
        <w:rPr>
          <w:rFonts w:ascii="Times New Roman" w:hAnsi="Times New Roman" w:cs="Times New Roman"/>
          <w:sz w:val="28"/>
          <w:szCs w:val="28"/>
        </w:rPr>
      </w:pPr>
    </w:p>
    <w:p w:rsidR="005141C1" w:rsidRPr="000A5A05" w:rsidRDefault="005141C1" w:rsidP="005141C1">
      <w:pPr>
        <w:adjustRightInd/>
        <w:spacing w:after="120" w:line="240" w:lineRule="exact"/>
        <w:jc w:val="center"/>
        <w:rPr>
          <w:rFonts w:ascii="Times New Roman" w:hAnsi="Times New Roman" w:cs="Times New Roman"/>
          <w:sz w:val="28"/>
          <w:szCs w:val="28"/>
        </w:rPr>
      </w:pPr>
      <w:r w:rsidRPr="000A5A05">
        <w:rPr>
          <w:rFonts w:ascii="Times New Roman" w:hAnsi="Times New Roman" w:cs="Times New Roman"/>
          <w:sz w:val="28"/>
          <w:szCs w:val="28"/>
        </w:rPr>
        <w:t>ПЕРЕЧЕНЬ</w:t>
      </w:r>
    </w:p>
    <w:p w:rsidR="005141C1" w:rsidRPr="000A5A05" w:rsidRDefault="005141C1" w:rsidP="005141C1">
      <w:pPr>
        <w:adjustRightInd/>
        <w:spacing w:line="240" w:lineRule="exact"/>
        <w:jc w:val="center"/>
        <w:rPr>
          <w:rFonts w:ascii="Times New Roman" w:hAnsi="Times New Roman" w:cs="Times New Roman"/>
          <w:sz w:val="28"/>
          <w:szCs w:val="28"/>
        </w:rPr>
      </w:pPr>
      <w:r w:rsidRPr="000A5A05">
        <w:rPr>
          <w:rFonts w:ascii="Times New Roman" w:hAnsi="Times New Roman" w:cs="Times New Roman"/>
          <w:sz w:val="28"/>
          <w:szCs w:val="28"/>
        </w:rPr>
        <w:t xml:space="preserve">показателей для установления премиальных выплат по итогам работы руководителей краевых государственных профессиональных образовательных организаций, подведомственных министерству образования и науки Хабаровского края </w:t>
      </w:r>
    </w:p>
    <w:p w:rsidR="005141C1" w:rsidRPr="000A5A05" w:rsidRDefault="005141C1" w:rsidP="00730C7F">
      <w:pPr>
        <w:widowControl/>
        <w:autoSpaceDE/>
        <w:autoSpaceDN/>
        <w:adjustRightInd/>
        <w:jc w:val="both"/>
        <w:rPr>
          <w:rFonts w:ascii="Times New Roman" w:hAnsi="Times New Roman" w:cs="Times New Roman"/>
          <w:sz w:val="28"/>
          <w:szCs w:val="28"/>
        </w:rPr>
      </w:pPr>
    </w:p>
    <w:p w:rsidR="005141C1" w:rsidRPr="000A5A05" w:rsidRDefault="005141C1" w:rsidP="00730C7F">
      <w:pPr>
        <w:widowControl/>
        <w:autoSpaceDE/>
        <w:autoSpaceDN/>
        <w:adjustRightInd/>
        <w:jc w:val="both"/>
        <w:rPr>
          <w:rFonts w:ascii="Times New Roman" w:hAnsi="Times New Roman" w:cs="Times New Roman"/>
          <w:sz w:val="28"/>
          <w:szCs w:val="28"/>
        </w:rPr>
      </w:pPr>
    </w:p>
    <w:tbl>
      <w:tblPr>
        <w:tblStyle w:val="ae"/>
        <w:tblW w:w="9344" w:type="dxa"/>
        <w:jc w:val="center"/>
        <w:tblLayout w:type="fixed"/>
        <w:tblLook w:val="04A0" w:firstRow="1" w:lastRow="0" w:firstColumn="1" w:lastColumn="0" w:noHBand="0" w:noVBand="1"/>
      </w:tblPr>
      <w:tblGrid>
        <w:gridCol w:w="846"/>
        <w:gridCol w:w="5245"/>
        <w:gridCol w:w="3253"/>
      </w:tblGrid>
      <w:tr w:rsidR="00400BD7" w:rsidRPr="000A5A05" w:rsidTr="00400BD7">
        <w:trPr>
          <w:jc w:val="center"/>
        </w:trPr>
        <w:tc>
          <w:tcPr>
            <w:tcW w:w="846" w:type="dxa"/>
            <w:vAlign w:val="center"/>
          </w:tcPr>
          <w:p w:rsidR="00400BD7" w:rsidRDefault="00400BD7" w:rsidP="003E2C79">
            <w:pPr>
              <w:adjustRightInd/>
              <w:spacing w:line="240" w:lineRule="exact"/>
              <w:jc w:val="center"/>
              <w:rPr>
                <w:rFonts w:ascii="Times New Roman" w:hAnsi="Times New Roman" w:cs="Times New Roman"/>
                <w:sz w:val="28"/>
                <w:szCs w:val="28"/>
              </w:rPr>
            </w:pPr>
            <w:r w:rsidRPr="000A5A05">
              <w:rPr>
                <w:rFonts w:ascii="Times New Roman" w:hAnsi="Times New Roman" w:cs="Times New Roman"/>
                <w:sz w:val="28"/>
                <w:szCs w:val="28"/>
              </w:rPr>
              <w:t>№</w:t>
            </w:r>
          </w:p>
          <w:p w:rsidR="00400BD7" w:rsidRPr="000A5A05" w:rsidRDefault="00400BD7" w:rsidP="003E2C79">
            <w:pPr>
              <w:adjustRightInd/>
              <w:spacing w:line="240" w:lineRule="exact"/>
              <w:jc w:val="center"/>
              <w:rPr>
                <w:rFonts w:ascii="Times New Roman" w:hAnsi="Times New Roman" w:cs="Times New Roman"/>
                <w:sz w:val="28"/>
                <w:szCs w:val="28"/>
              </w:rPr>
            </w:pPr>
            <w:r w:rsidRPr="000A5A05">
              <w:rPr>
                <w:rFonts w:ascii="Times New Roman" w:hAnsi="Times New Roman" w:cs="Times New Roman"/>
                <w:sz w:val="28"/>
                <w:szCs w:val="28"/>
              </w:rPr>
              <w:t>п/п</w:t>
            </w:r>
          </w:p>
        </w:tc>
        <w:tc>
          <w:tcPr>
            <w:tcW w:w="5245" w:type="dxa"/>
            <w:vAlign w:val="center"/>
          </w:tcPr>
          <w:p w:rsidR="00400BD7" w:rsidRPr="000A5A05" w:rsidRDefault="00400BD7" w:rsidP="003E2C79">
            <w:pPr>
              <w:spacing w:line="240" w:lineRule="exact"/>
              <w:jc w:val="center"/>
              <w:rPr>
                <w:rFonts w:ascii="Times New Roman" w:hAnsi="Times New Roman" w:cs="Times New Roman"/>
                <w:sz w:val="28"/>
                <w:szCs w:val="28"/>
              </w:rPr>
            </w:pPr>
            <w:r w:rsidRPr="000A5A05">
              <w:rPr>
                <w:rFonts w:ascii="Times New Roman" w:hAnsi="Times New Roman" w:cs="Times New Roman"/>
                <w:sz w:val="28"/>
                <w:szCs w:val="28"/>
              </w:rPr>
              <w:t>Показатели премирования</w:t>
            </w:r>
          </w:p>
        </w:tc>
        <w:tc>
          <w:tcPr>
            <w:tcW w:w="3253" w:type="dxa"/>
            <w:tcBorders>
              <w:right w:val="single" w:sz="4" w:space="0" w:color="auto"/>
            </w:tcBorders>
            <w:vAlign w:val="center"/>
          </w:tcPr>
          <w:p w:rsidR="00400BD7" w:rsidRPr="000A5A05" w:rsidRDefault="00400BD7" w:rsidP="003E2C79">
            <w:pPr>
              <w:adjustRightInd/>
              <w:spacing w:line="240" w:lineRule="exact"/>
              <w:jc w:val="center"/>
              <w:rPr>
                <w:rFonts w:ascii="Times New Roman" w:hAnsi="Times New Roman" w:cs="Times New Roman"/>
                <w:sz w:val="28"/>
                <w:szCs w:val="28"/>
              </w:rPr>
            </w:pPr>
            <w:r w:rsidRPr="000A5A05">
              <w:rPr>
                <w:rFonts w:ascii="Times New Roman" w:hAnsi="Times New Roman" w:cs="Times New Roman"/>
                <w:sz w:val="28"/>
                <w:szCs w:val="28"/>
              </w:rPr>
              <w:t xml:space="preserve">Размер премии </w:t>
            </w:r>
            <w:r w:rsidRPr="000A5A05">
              <w:rPr>
                <w:rFonts w:ascii="Times New Roman" w:hAnsi="Times New Roman" w:cs="Times New Roman"/>
                <w:sz w:val="28"/>
                <w:szCs w:val="28"/>
              </w:rPr>
              <w:br/>
            </w:r>
            <w:r>
              <w:rPr>
                <w:rFonts w:ascii="Times New Roman" w:hAnsi="Times New Roman" w:cs="Times New Roman"/>
                <w:sz w:val="28"/>
                <w:szCs w:val="28"/>
              </w:rPr>
              <w:t>в процентах</w:t>
            </w:r>
            <w:r w:rsidRPr="000A5A05">
              <w:rPr>
                <w:rFonts w:ascii="Times New Roman" w:hAnsi="Times New Roman" w:cs="Times New Roman"/>
                <w:sz w:val="28"/>
                <w:szCs w:val="28"/>
              </w:rPr>
              <w:t xml:space="preserve"> от должностного оклада</w:t>
            </w:r>
          </w:p>
        </w:tc>
      </w:tr>
      <w:tr w:rsidR="00400BD7" w:rsidRPr="000A5A05" w:rsidTr="00400BD7">
        <w:trPr>
          <w:jc w:val="center"/>
        </w:trPr>
        <w:tc>
          <w:tcPr>
            <w:tcW w:w="846" w:type="dxa"/>
            <w:vAlign w:val="center"/>
          </w:tcPr>
          <w:p w:rsidR="00400BD7" w:rsidRPr="000A5A05" w:rsidRDefault="00400BD7" w:rsidP="00A874AC">
            <w:pPr>
              <w:adjustRightInd/>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1</w:t>
            </w:r>
          </w:p>
        </w:tc>
        <w:tc>
          <w:tcPr>
            <w:tcW w:w="5245" w:type="dxa"/>
            <w:vAlign w:val="center"/>
          </w:tcPr>
          <w:p w:rsidR="00400BD7" w:rsidRPr="000A5A05" w:rsidRDefault="00400BD7" w:rsidP="00A874AC">
            <w:pPr>
              <w:adjustRightInd/>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w:t>
            </w:r>
          </w:p>
        </w:tc>
        <w:tc>
          <w:tcPr>
            <w:tcW w:w="3253" w:type="dxa"/>
            <w:tcBorders>
              <w:right w:val="single" w:sz="4" w:space="0" w:color="auto"/>
            </w:tcBorders>
            <w:vAlign w:val="center"/>
          </w:tcPr>
          <w:p w:rsidR="00400BD7" w:rsidRPr="000A5A05" w:rsidRDefault="00400BD7" w:rsidP="00A874AC">
            <w:pPr>
              <w:adjustRightInd/>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3</w:t>
            </w:r>
          </w:p>
        </w:tc>
      </w:tr>
      <w:tr w:rsidR="00400BD7" w:rsidRPr="000A5A05" w:rsidTr="00400BD7">
        <w:trPr>
          <w:jc w:val="center"/>
        </w:trPr>
        <w:tc>
          <w:tcPr>
            <w:tcW w:w="846" w:type="dxa"/>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1.</w:t>
            </w:r>
          </w:p>
        </w:tc>
        <w:tc>
          <w:tcPr>
            <w:tcW w:w="5245" w:type="dxa"/>
          </w:tcPr>
          <w:p w:rsidR="00400BD7" w:rsidRPr="000A5A05" w:rsidRDefault="00400BD7" w:rsidP="00A874AC">
            <w:pPr>
              <w:spacing w:before="60" w:after="60" w:line="240" w:lineRule="exact"/>
              <w:jc w:val="both"/>
              <w:rPr>
                <w:rFonts w:ascii="Times New Roman" w:hAnsi="Times New Roman" w:cs="Times New Roman"/>
                <w:sz w:val="28"/>
                <w:szCs w:val="28"/>
              </w:rPr>
            </w:pPr>
            <w:r w:rsidRPr="000A5A05">
              <w:rPr>
                <w:rFonts w:ascii="Times New Roman" w:hAnsi="Times New Roman" w:cs="Times New Roman"/>
                <w:sz w:val="28"/>
                <w:szCs w:val="28"/>
              </w:rPr>
              <w:t>Качественное и оперативное выполнение важных заданий, поручений Учредителя</w:t>
            </w:r>
          </w:p>
        </w:tc>
        <w:tc>
          <w:tcPr>
            <w:tcW w:w="3253" w:type="dxa"/>
            <w:tcBorders>
              <w:right w:val="single" w:sz="4" w:space="0" w:color="auto"/>
            </w:tcBorders>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25</w:t>
            </w:r>
          </w:p>
        </w:tc>
      </w:tr>
      <w:tr w:rsidR="00400BD7" w:rsidRPr="000A5A05" w:rsidTr="00400BD7">
        <w:trPr>
          <w:jc w:val="center"/>
        </w:trPr>
        <w:tc>
          <w:tcPr>
            <w:tcW w:w="846" w:type="dxa"/>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w:t>
            </w:r>
          </w:p>
        </w:tc>
        <w:tc>
          <w:tcPr>
            <w:tcW w:w="5245" w:type="dxa"/>
          </w:tcPr>
          <w:p w:rsidR="00400BD7" w:rsidRPr="000A5A05" w:rsidRDefault="00400BD7" w:rsidP="00A874AC">
            <w:pPr>
              <w:spacing w:before="60" w:after="60" w:line="240" w:lineRule="exact"/>
              <w:jc w:val="both"/>
              <w:rPr>
                <w:rFonts w:ascii="Times New Roman" w:hAnsi="Times New Roman" w:cs="Times New Roman"/>
                <w:sz w:val="28"/>
                <w:szCs w:val="28"/>
              </w:rPr>
            </w:pPr>
            <w:r w:rsidRPr="000A5A05">
              <w:rPr>
                <w:rFonts w:ascii="Times New Roman" w:hAnsi="Times New Roman" w:cs="Times New Roman"/>
                <w:sz w:val="28"/>
                <w:szCs w:val="28"/>
              </w:rPr>
              <w:t>Высокие достижения (результаты) по участию в мероприятиях, программах и проектах муниципального, краевого, федерального и международного уровня</w:t>
            </w:r>
          </w:p>
        </w:tc>
        <w:tc>
          <w:tcPr>
            <w:tcW w:w="3253" w:type="dxa"/>
            <w:tcBorders>
              <w:right w:val="single" w:sz="4" w:space="0" w:color="auto"/>
            </w:tcBorders>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25</w:t>
            </w:r>
          </w:p>
        </w:tc>
      </w:tr>
      <w:tr w:rsidR="00400BD7" w:rsidRPr="000A5A05" w:rsidTr="00400BD7">
        <w:trPr>
          <w:jc w:val="center"/>
        </w:trPr>
        <w:tc>
          <w:tcPr>
            <w:tcW w:w="846" w:type="dxa"/>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3.</w:t>
            </w:r>
          </w:p>
        </w:tc>
        <w:tc>
          <w:tcPr>
            <w:tcW w:w="5245" w:type="dxa"/>
          </w:tcPr>
          <w:p w:rsidR="00400BD7" w:rsidRPr="000A5A05" w:rsidRDefault="00400BD7" w:rsidP="00A874AC">
            <w:pPr>
              <w:spacing w:before="60" w:after="60" w:line="240" w:lineRule="exact"/>
              <w:jc w:val="both"/>
              <w:rPr>
                <w:rFonts w:ascii="Times New Roman" w:hAnsi="Times New Roman" w:cs="Times New Roman"/>
                <w:sz w:val="28"/>
                <w:szCs w:val="28"/>
              </w:rPr>
            </w:pPr>
            <w:r w:rsidRPr="000A5A05">
              <w:rPr>
                <w:rFonts w:ascii="Times New Roman" w:hAnsi="Times New Roman" w:cs="Times New Roman"/>
                <w:sz w:val="28"/>
                <w:szCs w:val="28"/>
              </w:rPr>
              <w:t>Отсутствие фактов бездействия или действий, повлекших нарушения прав и законных интересов граждан</w:t>
            </w:r>
          </w:p>
        </w:tc>
        <w:tc>
          <w:tcPr>
            <w:tcW w:w="3253" w:type="dxa"/>
            <w:tcBorders>
              <w:right w:val="single" w:sz="4" w:space="0" w:color="auto"/>
            </w:tcBorders>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25</w:t>
            </w:r>
          </w:p>
        </w:tc>
      </w:tr>
      <w:tr w:rsidR="00400BD7" w:rsidRPr="000A5A05" w:rsidTr="00400BD7">
        <w:trPr>
          <w:trHeight w:val="308"/>
          <w:jc w:val="center"/>
        </w:trPr>
        <w:tc>
          <w:tcPr>
            <w:tcW w:w="846" w:type="dxa"/>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4.</w:t>
            </w:r>
          </w:p>
        </w:tc>
        <w:tc>
          <w:tcPr>
            <w:tcW w:w="5245" w:type="dxa"/>
          </w:tcPr>
          <w:p w:rsidR="00400BD7" w:rsidRPr="000A5A05" w:rsidRDefault="00400BD7" w:rsidP="00A874AC">
            <w:pPr>
              <w:spacing w:before="60" w:after="60" w:line="240" w:lineRule="exact"/>
              <w:jc w:val="both"/>
              <w:rPr>
                <w:rFonts w:ascii="Times New Roman" w:hAnsi="Times New Roman" w:cs="Times New Roman"/>
                <w:sz w:val="28"/>
                <w:szCs w:val="28"/>
              </w:rPr>
            </w:pPr>
            <w:r w:rsidRPr="000A5A05">
              <w:rPr>
                <w:rFonts w:ascii="Times New Roman" w:hAnsi="Times New Roman" w:cs="Times New Roman"/>
                <w:sz w:val="28"/>
                <w:szCs w:val="28"/>
              </w:rPr>
              <w:t>Обеспечение развития материально-технической базы образовательной организации, в том числе за счет внебюджетных источников, в рамках реализации программы модернизации учреждения</w:t>
            </w:r>
          </w:p>
        </w:tc>
        <w:tc>
          <w:tcPr>
            <w:tcW w:w="3253" w:type="dxa"/>
            <w:tcBorders>
              <w:right w:val="single" w:sz="4" w:space="0" w:color="auto"/>
            </w:tcBorders>
          </w:tcPr>
          <w:p w:rsidR="00400BD7" w:rsidRPr="000A5A05" w:rsidRDefault="00400BD7" w:rsidP="00A874AC">
            <w:pPr>
              <w:spacing w:before="60" w:after="60" w:line="240" w:lineRule="exact"/>
              <w:jc w:val="center"/>
              <w:rPr>
                <w:rFonts w:ascii="Times New Roman" w:hAnsi="Times New Roman" w:cs="Times New Roman"/>
                <w:sz w:val="28"/>
                <w:szCs w:val="28"/>
              </w:rPr>
            </w:pPr>
            <w:r w:rsidRPr="000A5A05">
              <w:rPr>
                <w:rFonts w:ascii="Times New Roman" w:hAnsi="Times New Roman" w:cs="Times New Roman"/>
                <w:sz w:val="28"/>
                <w:szCs w:val="28"/>
              </w:rPr>
              <w:t>25</w:t>
            </w:r>
          </w:p>
        </w:tc>
      </w:tr>
    </w:tbl>
    <w:p w:rsidR="00F410AC" w:rsidRPr="000A5A05" w:rsidRDefault="00F410AC" w:rsidP="00F410AC">
      <w:pPr>
        <w:pStyle w:val="ConsPlusNormal"/>
        <w:ind w:firstLine="709"/>
        <w:jc w:val="both"/>
        <w:rPr>
          <w:rFonts w:ascii="Times New Roman" w:hAnsi="Times New Roman" w:cs="Times New Roman"/>
          <w:sz w:val="28"/>
          <w:szCs w:val="28"/>
        </w:rPr>
      </w:pPr>
    </w:p>
    <w:p w:rsidR="00F410AC" w:rsidRPr="000A5A05" w:rsidRDefault="00F410AC" w:rsidP="00F410AC">
      <w:pPr>
        <w:pStyle w:val="ConsPlusNormal"/>
        <w:tabs>
          <w:tab w:val="left" w:pos="3784"/>
        </w:tabs>
        <w:ind w:firstLine="709"/>
        <w:jc w:val="both"/>
        <w:rPr>
          <w:rFonts w:ascii="Times New Roman" w:hAnsi="Times New Roman" w:cs="Times New Roman"/>
          <w:sz w:val="28"/>
          <w:szCs w:val="28"/>
        </w:rPr>
      </w:pPr>
      <w:r w:rsidRPr="000A5A05">
        <w:rPr>
          <w:rFonts w:ascii="Times New Roman" w:hAnsi="Times New Roman" w:cs="Times New Roman"/>
          <w:sz w:val="28"/>
          <w:szCs w:val="28"/>
        </w:rPr>
        <w:tab/>
        <w:t>___________</w:t>
      </w:r>
    </w:p>
    <w:p w:rsidR="003B29EB" w:rsidRDefault="003B29EB"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p w:rsidR="00400BD7" w:rsidRDefault="00400BD7" w:rsidP="00400BD7">
      <w:pPr>
        <w:spacing w:after="120" w:line="240" w:lineRule="exact"/>
        <w:ind w:left="5387"/>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400BD7" w:rsidRPr="00D164CA" w:rsidRDefault="00400BD7" w:rsidP="00400BD7">
      <w:pPr>
        <w:spacing w:line="240" w:lineRule="exact"/>
        <w:ind w:left="5387"/>
        <w:jc w:val="center"/>
        <w:rPr>
          <w:rFonts w:ascii="Times New Roman" w:hAnsi="Times New Roman" w:cs="Times New Roman"/>
          <w:sz w:val="28"/>
          <w:szCs w:val="28"/>
        </w:rPr>
      </w:pPr>
      <w:r>
        <w:rPr>
          <w:rFonts w:ascii="Times New Roman" w:hAnsi="Times New Roman" w:cs="Times New Roman"/>
          <w:sz w:val="28"/>
          <w:szCs w:val="28"/>
        </w:rPr>
        <w:t xml:space="preserve">к Положению о порядке установления стимулирующих и </w:t>
      </w:r>
      <w:r w:rsidRPr="00D164CA">
        <w:rPr>
          <w:rFonts w:ascii="Times New Roman" w:hAnsi="Times New Roman" w:cs="Times New Roman"/>
          <w:sz w:val="28"/>
          <w:szCs w:val="28"/>
        </w:rPr>
        <w:t>компенсационных выплат руководителю КГБ ПОУ ХКОТСО</w:t>
      </w:r>
    </w:p>
    <w:p w:rsidR="00400BD7" w:rsidRPr="00D164CA" w:rsidRDefault="00400BD7" w:rsidP="00400BD7">
      <w:pPr>
        <w:adjustRightInd/>
        <w:jc w:val="right"/>
        <w:rPr>
          <w:rFonts w:ascii="Times New Roman" w:hAnsi="Times New Roman" w:cs="Times New Roman"/>
          <w:sz w:val="28"/>
          <w:szCs w:val="28"/>
        </w:rPr>
      </w:pPr>
    </w:p>
    <w:p w:rsidR="00400BD7" w:rsidRPr="00C04FD0" w:rsidRDefault="00400BD7" w:rsidP="00400BD7">
      <w:pPr>
        <w:tabs>
          <w:tab w:val="left" w:pos="4425"/>
        </w:tabs>
        <w:spacing w:after="120" w:line="240" w:lineRule="exact"/>
        <w:jc w:val="center"/>
        <w:rPr>
          <w:rFonts w:ascii="Times New Roman" w:hAnsi="Times New Roman" w:cs="Times New Roman"/>
          <w:sz w:val="28"/>
          <w:szCs w:val="28"/>
        </w:rPr>
      </w:pPr>
      <w:r w:rsidRPr="00D164CA">
        <w:rPr>
          <w:rFonts w:ascii="Times New Roman" w:hAnsi="Times New Roman" w:cs="Times New Roman"/>
          <w:sz w:val="28"/>
          <w:szCs w:val="28"/>
        </w:rPr>
        <w:t>РАЗМЕРЫ</w:t>
      </w:r>
    </w:p>
    <w:p w:rsidR="00400BD7" w:rsidRPr="00C04FD0" w:rsidRDefault="00400BD7" w:rsidP="00400BD7">
      <w:pPr>
        <w:tabs>
          <w:tab w:val="left" w:pos="4425"/>
        </w:tabs>
        <w:spacing w:line="240" w:lineRule="exact"/>
        <w:jc w:val="center"/>
        <w:rPr>
          <w:rFonts w:ascii="Times New Roman" w:hAnsi="Times New Roman" w:cs="Times New Roman"/>
          <w:sz w:val="28"/>
          <w:szCs w:val="28"/>
        </w:rPr>
      </w:pPr>
      <w:r w:rsidRPr="00C04FD0">
        <w:rPr>
          <w:rFonts w:ascii="Times New Roman" w:hAnsi="Times New Roman" w:cs="Times New Roman"/>
          <w:sz w:val="28"/>
          <w:szCs w:val="28"/>
        </w:rPr>
        <w:t>доплат, устанавливаемых руководителям, заместителям руководителя</w:t>
      </w:r>
    </w:p>
    <w:p w:rsidR="00400BD7" w:rsidRPr="00C04FD0" w:rsidRDefault="00400BD7" w:rsidP="00400BD7">
      <w:pPr>
        <w:tabs>
          <w:tab w:val="left" w:pos="4425"/>
        </w:tabs>
        <w:jc w:val="center"/>
        <w:rPr>
          <w:rFonts w:ascii="Times New Roman" w:hAnsi="Times New Roman" w:cs="Times New Roman"/>
          <w:sz w:val="24"/>
          <w:szCs w:val="24"/>
        </w:rPr>
      </w:pPr>
    </w:p>
    <w:p w:rsidR="00400BD7" w:rsidRPr="00C04FD0" w:rsidRDefault="00400BD7" w:rsidP="00400BD7">
      <w:pPr>
        <w:tabs>
          <w:tab w:val="left" w:pos="4425"/>
        </w:tabs>
        <w:jc w:val="center"/>
        <w:rPr>
          <w:rFonts w:ascii="Times New Roman" w:hAnsi="Times New Roman" w:cs="Times New Roman"/>
          <w:sz w:val="24"/>
          <w:szCs w:val="24"/>
        </w:rPr>
      </w:pPr>
    </w:p>
    <w:tbl>
      <w:tblPr>
        <w:tblpPr w:leftFromText="180" w:rightFromText="180" w:vertAnchor="text" w:tblpY="1"/>
        <w:tblOverlap w:val="never"/>
        <w:tblW w:w="9209" w:type="dxa"/>
        <w:tblLayout w:type="fixed"/>
        <w:tblCellMar>
          <w:left w:w="62" w:type="dxa"/>
          <w:right w:w="62" w:type="dxa"/>
        </w:tblCellMar>
        <w:tblLook w:val="0000" w:firstRow="0" w:lastRow="0" w:firstColumn="0" w:lastColumn="0" w:noHBand="0" w:noVBand="0"/>
      </w:tblPr>
      <w:tblGrid>
        <w:gridCol w:w="571"/>
        <w:gridCol w:w="6795"/>
        <w:gridCol w:w="1843"/>
      </w:tblGrid>
      <w:tr w:rsidR="00400BD7" w:rsidRPr="00C04FD0" w:rsidTr="000C6354">
        <w:trPr>
          <w:trHeight w:val="704"/>
        </w:trPr>
        <w:tc>
          <w:tcPr>
            <w:tcW w:w="571"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w:t>
            </w:r>
          </w:p>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п/п</w:t>
            </w:r>
          </w:p>
        </w:tc>
        <w:tc>
          <w:tcPr>
            <w:tcW w:w="6795"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Показатели квалификации</w:t>
            </w:r>
          </w:p>
        </w:tc>
        <w:tc>
          <w:tcPr>
            <w:tcW w:w="1843"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Размер выплаты</w:t>
            </w:r>
          </w:p>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(в рублях)</w:t>
            </w:r>
          </w:p>
        </w:tc>
      </w:tr>
    </w:tbl>
    <w:p w:rsidR="00400BD7" w:rsidRPr="00C04FD0" w:rsidRDefault="00400BD7" w:rsidP="00400BD7">
      <w:pPr>
        <w:tabs>
          <w:tab w:val="left" w:pos="4425"/>
        </w:tabs>
        <w:spacing w:line="20" w:lineRule="exact"/>
        <w:jc w:val="center"/>
        <w:rPr>
          <w:rFonts w:ascii="Times New Roman" w:hAnsi="Times New Roman" w:cs="Times New Roman"/>
          <w:sz w:val="28"/>
          <w:szCs w:val="28"/>
        </w:rPr>
      </w:pPr>
    </w:p>
    <w:tbl>
      <w:tblPr>
        <w:tblW w:w="9214" w:type="dxa"/>
        <w:tblInd w:w="-5" w:type="dxa"/>
        <w:tblLayout w:type="fixed"/>
        <w:tblCellMar>
          <w:left w:w="62" w:type="dxa"/>
          <w:right w:w="62" w:type="dxa"/>
        </w:tblCellMar>
        <w:tblLook w:val="0000" w:firstRow="0" w:lastRow="0" w:firstColumn="0" w:lastColumn="0" w:noHBand="0" w:noVBand="0"/>
      </w:tblPr>
      <w:tblGrid>
        <w:gridCol w:w="567"/>
        <w:gridCol w:w="6804"/>
        <w:gridCol w:w="1843"/>
      </w:tblGrid>
      <w:tr w:rsidR="00400BD7" w:rsidRPr="00C04FD0" w:rsidTr="000C6354">
        <w:trPr>
          <w:tblHeader/>
        </w:trPr>
        <w:tc>
          <w:tcPr>
            <w:tcW w:w="567"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1</w:t>
            </w:r>
          </w:p>
        </w:tc>
        <w:tc>
          <w:tcPr>
            <w:tcW w:w="6804"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w:t>
            </w:r>
          </w:p>
        </w:tc>
      </w:tr>
    </w:tbl>
    <w:tbl>
      <w:tblPr>
        <w:tblpPr w:leftFromText="180" w:rightFromText="180" w:vertAnchor="text" w:tblpY="1"/>
        <w:tblOverlap w:val="never"/>
        <w:tblW w:w="9209" w:type="dxa"/>
        <w:tblLayout w:type="fixed"/>
        <w:tblCellMar>
          <w:left w:w="62" w:type="dxa"/>
          <w:right w:w="62" w:type="dxa"/>
        </w:tblCellMar>
        <w:tblLook w:val="0000" w:firstRow="0" w:lastRow="0" w:firstColumn="0" w:lastColumn="0" w:noHBand="0" w:noVBand="0"/>
      </w:tblPr>
      <w:tblGrid>
        <w:gridCol w:w="562"/>
        <w:gridCol w:w="6804"/>
        <w:gridCol w:w="1843"/>
      </w:tblGrid>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1.</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ученой степени кандидата наук</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3 685</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2.</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ученой степени доктора наук</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5 835</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ученого звания "доцент"</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3 685</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4.</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ученого звания "профессор"</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5 835</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5.</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государственной награды, в том числе государственной награды РСФСР, СССР, ведомственной награды, утверждаемой федеральным органом государственной власти или иным федеральным государственным органом, награды Хабаровского края при условии их соответствия видам деятельности организации, памятного знака Правительства Хабаровского края "За заслуги в развитии образования"</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3 685</w:t>
            </w:r>
          </w:p>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p>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p>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p>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6.</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квалификационной категории "педагог-наставник"</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8 750</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7.</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Наличие квалификационной категории "педагог-методист"</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5 835</w:t>
            </w:r>
          </w:p>
        </w:tc>
      </w:tr>
      <w:tr w:rsidR="00400BD7" w:rsidRPr="00C04FD0" w:rsidTr="000C6354">
        <w:trPr>
          <w:trHeight w:val="312"/>
        </w:trPr>
        <w:tc>
          <w:tcPr>
            <w:tcW w:w="562"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8.</w:t>
            </w:r>
          </w:p>
        </w:tc>
        <w:tc>
          <w:tcPr>
            <w:tcW w:w="6804" w:type="dxa"/>
          </w:tcPr>
          <w:p w:rsidR="00400BD7" w:rsidRPr="00C04FD0" w:rsidRDefault="00400BD7" w:rsidP="000C6354">
            <w:pPr>
              <w:widowControl/>
              <w:spacing w:before="120" w:line="240" w:lineRule="exact"/>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Работа в образовательных организациях, расположенных в сельских населенных пунктах</w:t>
            </w:r>
          </w:p>
        </w:tc>
        <w:tc>
          <w:tcPr>
            <w:tcW w:w="1843" w:type="dxa"/>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7 291</w:t>
            </w:r>
          </w:p>
        </w:tc>
      </w:tr>
    </w:tbl>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Default="00400BD7" w:rsidP="00400BD7">
      <w:pPr>
        <w:pStyle w:val="ConsPlusNormal"/>
        <w:tabs>
          <w:tab w:val="left" w:pos="3784"/>
        </w:tabs>
        <w:rPr>
          <w:rFonts w:ascii="Times New Roman" w:hAnsi="Times New Roman" w:cs="Times New Roman"/>
          <w:sz w:val="24"/>
          <w:szCs w:val="28"/>
        </w:rPr>
      </w:pPr>
    </w:p>
    <w:p w:rsidR="00400BD7" w:rsidRPr="00C04FD0" w:rsidRDefault="00400BD7" w:rsidP="00400BD7">
      <w:pPr>
        <w:pStyle w:val="ConsPlusNormal"/>
        <w:tabs>
          <w:tab w:val="left" w:pos="3784"/>
        </w:tabs>
        <w:rPr>
          <w:rFonts w:ascii="Times New Roman" w:hAnsi="Times New Roman" w:cs="Times New Roman"/>
          <w:sz w:val="24"/>
          <w:szCs w:val="28"/>
        </w:rPr>
      </w:pPr>
    </w:p>
    <w:p w:rsidR="00400BD7" w:rsidRPr="00C04FD0" w:rsidRDefault="00400BD7" w:rsidP="00400BD7">
      <w:pPr>
        <w:spacing w:after="120" w:line="240" w:lineRule="exact"/>
        <w:ind w:left="5387"/>
        <w:jc w:val="center"/>
        <w:rPr>
          <w:rFonts w:ascii="Times New Roman" w:hAnsi="Times New Roman" w:cs="Times New Roman"/>
          <w:sz w:val="28"/>
          <w:szCs w:val="28"/>
        </w:rPr>
      </w:pPr>
      <w:r w:rsidRPr="00C04FD0">
        <w:rPr>
          <w:rFonts w:ascii="Times New Roman" w:hAnsi="Times New Roman" w:cs="Times New Roman"/>
          <w:sz w:val="28"/>
          <w:szCs w:val="28"/>
        </w:rPr>
        <w:lastRenderedPageBreak/>
        <w:t>ПРИЛОЖЕНИЕ № 4</w:t>
      </w:r>
    </w:p>
    <w:p w:rsidR="00400BD7" w:rsidRDefault="00400BD7" w:rsidP="00400BD7">
      <w:pPr>
        <w:spacing w:line="240" w:lineRule="exact"/>
        <w:ind w:left="5387"/>
        <w:jc w:val="center"/>
        <w:rPr>
          <w:rFonts w:ascii="Times New Roman" w:hAnsi="Times New Roman" w:cs="Times New Roman"/>
          <w:sz w:val="28"/>
          <w:szCs w:val="28"/>
        </w:rPr>
      </w:pPr>
      <w:r>
        <w:rPr>
          <w:rFonts w:ascii="Times New Roman" w:hAnsi="Times New Roman" w:cs="Times New Roman"/>
          <w:sz w:val="28"/>
          <w:szCs w:val="28"/>
        </w:rPr>
        <w:t xml:space="preserve">к Положению о порядке </w:t>
      </w:r>
      <w:r w:rsidRPr="00D164CA">
        <w:rPr>
          <w:rFonts w:ascii="Times New Roman" w:hAnsi="Times New Roman" w:cs="Times New Roman"/>
          <w:sz w:val="28"/>
          <w:szCs w:val="28"/>
        </w:rPr>
        <w:t>установления стимулирующих и компенсационных выплат руководителю КГБ ПОУ ХКОТСО</w:t>
      </w:r>
      <w:bookmarkStart w:id="0" w:name="_GoBack"/>
      <w:bookmarkEnd w:id="0"/>
    </w:p>
    <w:p w:rsidR="00400BD7" w:rsidRPr="00C04FD0" w:rsidRDefault="00400BD7" w:rsidP="00400BD7">
      <w:pPr>
        <w:spacing w:after="120" w:line="240" w:lineRule="exact"/>
        <w:ind w:left="5387"/>
        <w:jc w:val="center"/>
        <w:rPr>
          <w:rFonts w:ascii="Times New Roman" w:hAnsi="Times New Roman" w:cs="Times New Roman"/>
          <w:sz w:val="28"/>
          <w:szCs w:val="28"/>
        </w:rPr>
      </w:pPr>
    </w:p>
    <w:p w:rsidR="00400BD7" w:rsidRPr="00C04FD0" w:rsidRDefault="00400BD7" w:rsidP="00400BD7">
      <w:pPr>
        <w:spacing w:after="120" w:line="240" w:lineRule="exact"/>
        <w:ind w:left="5387"/>
        <w:jc w:val="center"/>
        <w:rPr>
          <w:rFonts w:ascii="Times New Roman" w:hAnsi="Times New Roman" w:cs="Times New Roman"/>
          <w:sz w:val="28"/>
          <w:szCs w:val="28"/>
        </w:rPr>
      </w:pPr>
    </w:p>
    <w:p w:rsidR="00400BD7" w:rsidRPr="00C04FD0" w:rsidRDefault="00400BD7" w:rsidP="00400BD7">
      <w:pPr>
        <w:spacing w:after="120" w:line="240" w:lineRule="exact"/>
        <w:ind w:left="5387"/>
        <w:jc w:val="center"/>
        <w:rPr>
          <w:rFonts w:ascii="Times New Roman" w:hAnsi="Times New Roman" w:cs="Times New Roman"/>
          <w:sz w:val="28"/>
          <w:szCs w:val="28"/>
        </w:rPr>
      </w:pPr>
    </w:p>
    <w:p w:rsidR="00400BD7" w:rsidRPr="00C04FD0" w:rsidRDefault="00400BD7" w:rsidP="00400BD7">
      <w:pPr>
        <w:tabs>
          <w:tab w:val="left" w:pos="4425"/>
        </w:tabs>
        <w:spacing w:after="120" w:line="240" w:lineRule="exact"/>
        <w:jc w:val="center"/>
        <w:rPr>
          <w:rFonts w:ascii="Times New Roman" w:hAnsi="Times New Roman" w:cs="Times New Roman"/>
          <w:sz w:val="28"/>
          <w:szCs w:val="28"/>
        </w:rPr>
      </w:pPr>
      <w:r w:rsidRPr="00C04FD0">
        <w:rPr>
          <w:rFonts w:ascii="Times New Roman" w:hAnsi="Times New Roman" w:cs="Times New Roman"/>
          <w:sz w:val="28"/>
          <w:szCs w:val="28"/>
        </w:rPr>
        <w:t>РАЗМЕРЫ</w:t>
      </w:r>
    </w:p>
    <w:p w:rsidR="00400BD7" w:rsidRPr="00C04FD0" w:rsidRDefault="00400BD7" w:rsidP="00400BD7">
      <w:pPr>
        <w:tabs>
          <w:tab w:val="left" w:pos="4425"/>
        </w:tabs>
        <w:spacing w:line="240" w:lineRule="exact"/>
        <w:jc w:val="center"/>
        <w:rPr>
          <w:rFonts w:ascii="Times New Roman" w:hAnsi="Times New Roman" w:cs="Times New Roman"/>
          <w:sz w:val="28"/>
          <w:szCs w:val="28"/>
        </w:rPr>
      </w:pPr>
      <w:r w:rsidRPr="00C04FD0">
        <w:rPr>
          <w:rFonts w:ascii="Times New Roman" w:hAnsi="Times New Roman" w:cs="Times New Roman"/>
          <w:sz w:val="28"/>
          <w:szCs w:val="28"/>
        </w:rPr>
        <w:t>доплат за специфику работы, в рублях</w:t>
      </w:r>
    </w:p>
    <w:p w:rsidR="00400BD7" w:rsidRPr="00C04FD0" w:rsidRDefault="00400BD7" w:rsidP="00400BD7">
      <w:pPr>
        <w:tabs>
          <w:tab w:val="left" w:pos="4425"/>
        </w:tabs>
        <w:jc w:val="center"/>
        <w:rPr>
          <w:rFonts w:ascii="Times New Roman" w:hAnsi="Times New Roman" w:cs="Times New Roman"/>
          <w:sz w:val="28"/>
          <w:szCs w:val="28"/>
        </w:rPr>
      </w:pPr>
    </w:p>
    <w:p w:rsidR="00400BD7" w:rsidRPr="00C04FD0" w:rsidRDefault="00400BD7" w:rsidP="00400BD7">
      <w:pPr>
        <w:ind w:firstLine="709"/>
        <w:jc w:val="both"/>
        <w:rPr>
          <w:rFonts w:ascii="Times New Roman" w:hAnsi="Times New Roman" w:cs="Times New Roman"/>
          <w:sz w:val="28"/>
          <w:szCs w:val="28"/>
        </w:rPr>
      </w:pPr>
    </w:p>
    <w:tbl>
      <w:tblPr>
        <w:tblStyle w:val="ae"/>
        <w:tblW w:w="0" w:type="auto"/>
        <w:tblInd w:w="-34" w:type="dxa"/>
        <w:tblLook w:val="04A0" w:firstRow="1" w:lastRow="0" w:firstColumn="1" w:lastColumn="0" w:noHBand="0" w:noVBand="1"/>
      </w:tblPr>
      <w:tblGrid>
        <w:gridCol w:w="728"/>
        <w:gridCol w:w="2386"/>
        <w:gridCol w:w="894"/>
        <w:gridCol w:w="895"/>
        <w:gridCol w:w="895"/>
        <w:gridCol w:w="895"/>
        <w:gridCol w:w="895"/>
        <w:gridCol w:w="895"/>
        <w:gridCol w:w="895"/>
      </w:tblGrid>
      <w:tr w:rsidR="00400BD7" w:rsidRPr="00C04FD0" w:rsidTr="000C6354">
        <w:tc>
          <w:tcPr>
            <w:tcW w:w="736" w:type="dxa"/>
            <w:vMerge w:val="restart"/>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w:t>
            </w:r>
          </w:p>
          <w:p w:rsidR="00400BD7" w:rsidRPr="00C04FD0" w:rsidRDefault="00400BD7" w:rsidP="000C6354">
            <w:pPr>
              <w:spacing w:before="60" w:after="60" w:line="240" w:lineRule="exact"/>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 xml:space="preserve">п/п </w:t>
            </w:r>
          </w:p>
        </w:tc>
        <w:tc>
          <w:tcPr>
            <w:tcW w:w="2478" w:type="dxa"/>
            <w:vMerge w:val="restart"/>
          </w:tcPr>
          <w:p w:rsidR="00400BD7" w:rsidRPr="00C04FD0" w:rsidRDefault="00400BD7" w:rsidP="000C6354">
            <w:pPr>
              <w:spacing w:before="60" w:after="60" w:line="240" w:lineRule="exact"/>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Показатели специфики работы</w:t>
            </w:r>
          </w:p>
        </w:tc>
        <w:tc>
          <w:tcPr>
            <w:tcW w:w="6390" w:type="dxa"/>
            <w:gridSpan w:val="7"/>
          </w:tcPr>
          <w:p w:rsidR="00400BD7" w:rsidRPr="00C04FD0" w:rsidRDefault="00400BD7" w:rsidP="000C6354">
            <w:pPr>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Группы должностных окладов</w:t>
            </w:r>
          </w:p>
        </w:tc>
      </w:tr>
      <w:tr w:rsidR="00400BD7" w:rsidRPr="00C04FD0" w:rsidTr="000C6354">
        <w:tc>
          <w:tcPr>
            <w:tcW w:w="736" w:type="dxa"/>
            <w:vMerge/>
            <w:tcBorders>
              <w:bottom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p>
        </w:tc>
        <w:tc>
          <w:tcPr>
            <w:tcW w:w="2478" w:type="dxa"/>
            <w:vMerge/>
            <w:tcBorders>
              <w:bottom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400BD7" w:rsidRPr="00C04FD0" w:rsidRDefault="00400BD7" w:rsidP="000C6354">
            <w:pPr>
              <w:widowControl/>
              <w:autoSpaceDE/>
              <w:autoSpaceDN/>
              <w:adjustRightInd/>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I</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II</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III</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IV</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V</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VI</w:t>
            </w:r>
          </w:p>
        </w:tc>
        <w:tc>
          <w:tcPr>
            <w:tcW w:w="913" w:type="dxa"/>
            <w:tcBorders>
              <w:top w:val="single" w:sz="4" w:space="0" w:color="auto"/>
              <w:left w:val="nil"/>
              <w:bottom w:val="single" w:sz="4" w:space="0" w:color="auto"/>
              <w:right w:val="single" w:sz="4" w:space="0" w:color="auto"/>
            </w:tcBorders>
            <w:shd w:val="clear" w:color="auto" w:fill="auto"/>
            <w:vAlign w:val="center"/>
          </w:tcPr>
          <w:p w:rsidR="00400BD7" w:rsidRPr="00C04FD0" w:rsidRDefault="00400BD7" w:rsidP="000C6354">
            <w:pPr>
              <w:jc w:val="center"/>
              <w:rPr>
                <w:rFonts w:ascii="Times New Roman" w:hAnsi="Times New Roman" w:cs="Times New Roman"/>
                <w:color w:val="000000"/>
                <w:sz w:val="28"/>
                <w:szCs w:val="28"/>
              </w:rPr>
            </w:pPr>
            <w:r w:rsidRPr="00C04FD0">
              <w:rPr>
                <w:rFonts w:ascii="Times New Roman" w:hAnsi="Times New Roman" w:cs="Times New Roman"/>
                <w:color w:val="000000"/>
                <w:sz w:val="28"/>
                <w:szCs w:val="28"/>
              </w:rPr>
              <w:t>VII</w:t>
            </w:r>
          </w:p>
        </w:tc>
      </w:tr>
      <w:tr w:rsidR="00400BD7" w:rsidRPr="00C04FD0" w:rsidTr="000C6354">
        <w:tc>
          <w:tcPr>
            <w:tcW w:w="736"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1</w:t>
            </w:r>
          </w:p>
        </w:tc>
        <w:tc>
          <w:tcPr>
            <w:tcW w:w="2478"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2</w:t>
            </w:r>
          </w:p>
        </w:tc>
        <w:tc>
          <w:tcPr>
            <w:tcW w:w="912" w:type="dxa"/>
            <w:tcBorders>
              <w:top w:val="single" w:sz="4" w:space="0" w:color="auto"/>
              <w:left w:val="single" w:sz="4" w:space="0" w:color="auto"/>
              <w:bottom w:val="single" w:sz="4" w:space="0" w:color="auto"/>
              <w:right w:val="single" w:sz="4" w:space="0" w:color="auto"/>
            </w:tcBorders>
            <w:vAlign w:val="center"/>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w:t>
            </w:r>
          </w:p>
        </w:tc>
        <w:tc>
          <w:tcPr>
            <w:tcW w:w="913" w:type="dxa"/>
            <w:tcBorders>
              <w:top w:val="single" w:sz="4" w:space="0" w:color="auto"/>
              <w:left w:val="single" w:sz="4" w:space="0" w:color="auto"/>
              <w:bottom w:val="single" w:sz="4" w:space="0" w:color="auto"/>
              <w:right w:val="single" w:sz="4" w:space="0" w:color="auto"/>
            </w:tcBorders>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4</w:t>
            </w:r>
          </w:p>
        </w:tc>
        <w:tc>
          <w:tcPr>
            <w:tcW w:w="913" w:type="dxa"/>
            <w:tcBorders>
              <w:top w:val="single" w:sz="4" w:space="0" w:color="auto"/>
              <w:left w:val="single" w:sz="4" w:space="0" w:color="auto"/>
              <w:bottom w:val="single" w:sz="4" w:space="0" w:color="auto"/>
              <w:right w:val="single" w:sz="4" w:space="0" w:color="auto"/>
            </w:tcBorders>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5</w:t>
            </w:r>
          </w:p>
        </w:tc>
        <w:tc>
          <w:tcPr>
            <w:tcW w:w="913" w:type="dxa"/>
            <w:tcBorders>
              <w:top w:val="single" w:sz="4" w:space="0" w:color="auto"/>
              <w:left w:val="single" w:sz="4" w:space="0" w:color="auto"/>
              <w:bottom w:val="single" w:sz="4" w:space="0" w:color="auto"/>
              <w:right w:val="single" w:sz="4" w:space="0" w:color="auto"/>
            </w:tcBorders>
          </w:tcPr>
          <w:p w:rsidR="00400BD7" w:rsidRPr="00C04FD0" w:rsidRDefault="00400BD7" w:rsidP="000C6354">
            <w:pPr>
              <w:widowControl/>
              <w:spacing w:before="60" w:after="6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6</w:t>
            </w:r>
          </w:p>
        </w:tc>
        <w:tc>
          <w:tcPr>
            <w:tcW w:w="913" w:type="dxa"/>
            <w:tcBorders>
              <w:bottom w:val="single" w:sz="4" w:space="0" w:color="auto"/>
            </w:tcBorders>
          </w:tcPr>
          <w:p w:rsidR="00400BD7" w:rsidRPr="00C04FD0" w:rsidRDefault="00400BD7" w:rsidP="000C6354">
            <w:pPr>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7</w:t>
            </w:r>
          </w:p>
        </w:tc>
        <w:tc>
          <w:tcPr>
            <w:tcW w:w="913" w:type="dxa"/>
            <w:tcBorders>
              <w:bottom w:val="single" w:sz="4" w:space="0" w:color="auto"/>
            </w:tcBorders>
          </w:tcPr>
          <w:p w:rsidR="00400BD7" w:rsidRPr="00C04FD0" w:rsidRDefault="00400BD7" w:rsidP="000C6354">
            <w:pPr>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8</w:t>
            </w:r>
          </w:p>
        </w:tc>
        <w:tc>
          <w:tcPr>
            <w:tcW w:w="913" w:type="dxa"/>
            <w:tcBorders>
              <w:bottom w:val="single" w:sz="4" w:space="0" w:color="auto"/>
            </w:tcBorders>
          </w:tcPr>
          <w:p w:rsidR="00400BD7" w:rsidRPr="00C04FD0" w:rsidRDefault="00400BD7" w:rsidP="000C6354">
            <w:pPr>
              <w:jc w:val="center"/>
              <w:rPr>
                <w:rFonts w:ascii="Times New Roman" w:hAnsi="Times New Roman" w:cs="Times New Roman"/>
                <w:sz w:val="28"/>
                <w:szCs w:val="28"/>
              </w:rPr>
            </w:pPr>
            <w:r w:rsidRPr="00C04FD0">
              <w:rPr>
                <w:rFonts w:ascii="Times New Roman" w:eastAsiaTheme="minorHAnsi" w:hAnsi="Times New Roman" w:cs="Times New Roman"/>
                <w:sz w:val="28"/>
                <w:szCs w:val="28"/>
                <w:lang w:eastAsia="en-US"/>
              </w:rPr>
              <w:t>9</w:t>
            </w:r>
          </w:p>
        </w:tc>
      </w:tr>
      <w:tr w:rsidR="00400BD7" w:rsidRPr="00C04FD0" w:rsidTr="000C6354">
        <w:tc>
          <w:tcPr>
            <w:tcW w:w="736" w:type="dxa"/>
            <w:tcBorders>
              <w:top w:val="single" w:sz="4" w:space="0" w:color="auto"/>
              <w:left w:val="nil"/>
              <w:bottom w:val="nil"/>
              <w:right w:val="nil"/>
            </w:tcBorders>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1.</w:t>
            </w:r>
          </w:p>
        </w:tc>
        <w:tc>
          <w:tcPr>
            <w:tcW w:w="2478" w:type="dxa"/>
            <w:tcBorders>
              <w:top w:val="single" w:sz="4" w:space="0" w:color="auto"/>
              <w:left w:val="nil"/>
              <w:bottom w:val="nil"/>
              <w:right w:val="nil"/>
            </w:tcBorders>
          </w:tcPr>
          <w:p w:rsidR="00400BD7" w:rsidRPr="00C04FD0" w:rsidRDefault="00400BD7" w:rsidP="000C6354">
            <w:pPr>
              <w:widowControl/>
              <w:spacing w:before="60" w:after="60" w:line="240" w:lineRule="exact"/>
              <w:jc w:val="both"/>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За работу в коррекционных отделениях, классах, группах для обучающихся из числа инвалидов и лиц с ограниченными возможностями здоровья в организациях, осуществляющих образовательную деятельность:</w:t>
            </w:r>
          </w:p>
        </w:tc>
        <w:tc>
          <w:tcPr>
            <w:tcW w:w="912"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7 368</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7 215</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7 061</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6 754</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6 447</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6 140</w:t>
            </w:r>
          </w:p>
        </w:tc>
        <w:tc>
          <w:tcPr>
            <w:tcW w:w="913" w:type="dxa"/>
            <w:tcBorders>
              <w:top w:val="single" w:sz="4" w:space="0" w:color="auto"/>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5 833</w:t>
            </w:r>
          </w:p>
        </w:tc>
      </w:tr>
      <w:tr w:rsidR="00400BD7" w:rsidRPr="00C04FD0" w:rsidTr="000C6354">
        <w:tc>
          <w:tcPr>
            <w:tcW w:w="736" w:type="dxa"/>
            <w:tcBorders>
              <w:top w:val="nil"/>
              <w:left w:val="nil"/>
              <w:bottom w:val="nil"/>
              <w:right w:val="nil"/>
            </w:tcBorders>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2.</w:t>
            </w:r>
          </w:p>
        </w:tc>
        <w:tc>
          <w:tcPr>
            <w:tcW w:w="2478" w:type="dxa"/>
            <w:tcBorders>
              <w:top w:val="nil"/>
              <w:left w:val="nil"/>
              <w:bottom w:val="nil"/>
              <w:right w:val="nil"/>
            </w:tcBorders>
          </w:tcPr>
          <w:p w:rsidR="00400BD7" w:rsidRPr="00C04FD0" w:rsidRDefault="00400BD7" w:rsidP="000C6354">
            <w:pPr>
              <w:widowControl/>
              <w:spacing w:before="60" w:after="60" w:line="240" w:lineRule="exact"/>
              <w:jc w:val="both"/>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За работу в отделениях, классах, группах для детей-сирот и детей, оставшихся без попечения родителей</w:t>
            </w:r>
          </w:p>
        </w:tc>
        <w:tc>
          <w:tcPr>
            <w:tcW w:w="912"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7 368</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7 215</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7 061</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6 754</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6 447</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6 140</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5 833</w:t>
            </w:r>
          </w:p>
        </w:tc>
      </w:tr>
      <w:tr w:rsidR="00400BD7" w:rsidRPr="00C04FD0" w:rsidTr="000C6354">
        <w:tc>
          <w:tcPr>
            <w:tcW w:w="736" w:type="dxa"/>
            <w:tcBorders>
              <w:top w:val="nil"/>
              <w:left w:val="nil"/>
              <w:bottom w:val="nil"/>
              <w:right w:val="nil"/>
            </w:tcBorders>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3.</w:t>
            </w:r>
          </w:p>
        </w:tc>
        <w:tc>
          <w:tcPr>
            <w:tcW w:w="2478" w:type="dxa"/>
            <w:tcBorders>
              <w:top w:val="nil"/>
              <w:left w:val="nil"/>
              <w:bottom w:val="nil"/>
              <w:right w:val="nil"/>
            </w:tcBorders>
          </w:tcPr>
          <w:p w:rsidR="00400BD7" w:rsidRPr="00C04FD0" w:rsidRDefault="00400BD7" w:rsidP="000C6354">
            <w:pPr>
              <w:widowControl/>
              <w:spacing w:before="60" w:after="60" w:line="240" w:lineRule="exact"/>
              <w:jc w:val="both"/>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Работникам обучающим профессиям художественных ремесел, осуществляющим подготовку рабочих и специалистов для предприятий и организаций угольной, сланцевой промышленности, черной и цветной металлургии и для горно-капитальных работ</w:t>
            </w:r>
          </w:p>
        </w:tc>
        <w:tc>
          <w:tcPr>
            <w:tcW w:w="912"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5 526</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5 412</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5 296</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5 066</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4 835</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4 605</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4 375</w:t>
            </w:r>
          </w:p>
        </w:tc>
      </w:tr>
      <w:tr w:rsidR="00400BD7" w:rsidRPr="00C04FD0" w:rsidTr="000C6354">
        <w:tc>
          <w:tcPr>
            <w:tcW w:w="736" w:type="dxa"/>
            <w:tcBorders>
              <w:top w:val="nil"/>
              <w:left w:val="nil"/>
              <w:bottom w:val="nil"/>
              <w:right w:val="nil"/>
            </w:tcBorders>
          </w:tcPr>
          <w:p w:rsidR="00400BD7" w:rsidRPr="00C04FD0" w:rsidRDefault="00400BD7" w:rsidP="000C6354">
            <w:pPr>
              <w:widowControl/>
              <w:spacing w:before="120" w:line="240" w:lineRule="exact"/>
              <w:jc w:val="center"/>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4.</w:t>
            </w:r>
          </w:p>
        </w:tc>
        <w:tc>
          <w:tcPr>
            <w:tcW w:w="2478" w:type="dxa"/>
            <w:tcBorders>
              <w:top w:val="nil"/>
              <w:left w:val="nil"/>
              <w:bottom w:val="nil"/>
              <w:right w:val="nil"/>
            </w:tcBorders>
          </w:tcPr>
          <w:p w:rsidR="00400BD7" w:rsidRPr="00C04FD0" w:rsidRDefault="00400BD7" w:rsidP="000C6354">
            <w:pPr>
              <w:widowControl/>
              <w:spacing w:before="60" w:after="60" w:line="240" w:lineRule="exact"/>
              <w:jc w:val="both"/>
              <w:rPr>
                <w:rFonts w:ascii="Times New Roman" w:eastAsiaTheme="minorHAnsi" w:hAnsi="Times New Roman" w:cs="Times New Roman"/>
                <w:sz w:val="28"/>
                <w:szCs w:val="28"/>
                <w:lang w:eastAsia="en-US"/>
              </w:rPr>
            </w:pPr>
            <w:r w:rsidRPr="00C04FD0">
              <w:rPr>
                <w:rFonts w:ascii="Times New Roman" w:eastAsiaTheme="minorHAnsi" w:hAnsi="Times New Roman" w:cs="Times New Roman"/>
                <w:sz w:val="28"/>
                <w:szCs w:val="28"/>
                <w:lang w:eastAsia="en-US"/>
              </w:rPr>
              <w:t>За работу со сведениями, состав</w:t>
            </w:r>
            <w:r w:rsidRPr="00C04FD0">
              <w:rPr>
                <w:rFonts w:ascii="Times New Roman" w:eastAsiaTheme="minorHAnsi" w:hAnsi="Times New Roman" w:cs="Times New Roman"/>
                <w:sz w:val="28"/>
                <w:szCs w:val="28"/>
                <w:lang w:eastAsia="en-US"/>
              </w:rPr>
              <w:lastRenderedPageBreak/>
              <w:t>ляющими государственную тайну, их засекречиванием и рассекречиванием, а также за работу с шифрами</w:t>
            </w:r>
          </w:p>
        </w:tc>
        <w:tc>
          <w:tcPr>
            <w:tcW w:w="912"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lastRenderedPageBreak/>
              <w:t>3 685</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3 608</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3 531</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3 377</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3 224</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3 070</w:t>
            </w:r>
          </w:p>
        </w:tc>
        <w:tc>
          <w:tcPr>
            <w:tcW w:w="913" w:type="dxa"/>
            <w:tcBorders>
              <w:top w:val="nil"/>
              <w:left w:val="nil"/>
              <w:bottom w:val="nil"/>
              <w:right w:val="nil"/>
            </w:tcBorders>
          </w:tcPr>
          <w:p w:rsidR="00400BD7" w:rsidRPr="00C04FD0" w:rsidRDefault="00400BD7" w:rsidP="000C6354">
            <w:pPr>
              <w:jc w:val="center"/>
              <w:rPr>
                <w:rFonts w:ascii="Times New Roman" w:hAnsi="Times New Roman" w:cs="Times New Roman"/>
                <w:sz w:val="28"/>
                <w:szCs w:val="28"/>
              </w:rPr>
            </w:pPr>
            <w:r w:rsidRPr="00C04FD0">
              <w:rPr>
                <w:rFonts w:ascii="Times New Roman" w:hAnsi="Times New Roman" w:cs="Times New Roman"/>
                <w:sz w:val="28"/>
                <w:szCs w:val="28"/>
              </w:rPr>
              <w:t>2 917</w:t>
            </w:r>
          </w:p>
        </w:tc>
      </w:tr>
    </w:tbl>
    <w:p w:rsidR="00400BD7" w:rsidRPr="00C04FD0" w:rsidRDefault="00400BD7" w:rsidP="00400BD7">
      <w:pPr>
        <w:ind w:firstLine="709"/>
        <w:jc w:val="both"/>
        <w:rPr>
          <w:rFonts w:ascii="Times New Roman" w:hAnsi="Times New Roman" w:cs="Times New Roman"/>
          <w:sz w:val="28"/>
          <w:szCs w:val="28"/>
        </w:rPr>
      </w:pPr>
    </w:p>
    <w:p w:rsidR="00400BD7" w:rsidRPr="00154165" w:rsidRDefault="00400BD7" w:rsidP="00400BD7">
      <w:pPr>
        <w:tabs>
          <w:tab w:val="left" w:pos="3784"/>
        </w:tabs>
        <w:ind w:firstLine="709"/>
        <w:jc w:val="both"/>
        <w:rPr>
          <w:rFonts w:ascii="Times New Roman" w:hAnsi="Times New Roman" w:cs="Times New Roman"/>
          <w:sz w:val="28"/>
          <w:szCs w:val="28"/>
        </w:rPr>
      </w:pPr>
      <w:r w:rsidRPr="00C04FD0">
        <w:rPr>
          <w:rFonts w:ascii="Times New Roman" w:hAnsi="Times New Roman" w:cs="Times New Roman"/>
          <w:sz w:val="28"/>
          <w:szCs w:val="28"/>
        </w:rPr>
        <w:tab/>
        <w:t>___________</w:t>
      </w:r>
    </w:p>
    <w:p w:rsidR="00400BD7" w:rsidRPr="001D1CA4" w:rsidRDefault="00400BD7" w:rsidP="00400BD7">
      <w:pPr>
        <w:spacing w:after="120" w:line="240" w:lineRule="exact"/>
        <w:rPr>
          <w:rFonts w:ascii="Times New Roman" w:hAnsi="Times New Roman" w:cs="Times New Roman"/>
          <w:sz w:val="28"/>
          <w:szCs w:val="28"/>
        </w:rPr>
      </w:pPr>
    </w:p>
    <w:p w:rsidR="00400BD7" w:rsidRDefault="00400BD7" w:rsidP="003B29EB">
      <w:pPr>
        <w:adjustRightInd/>
        <w:jc w:val="both"/>
        <w:rPr>
          <w:rFonts w:ascii="Times New Roman" w:hAnsi="Times New Roman" w:cs="Times New Roman"/>
          <w:sz w:val="28"/>
          <w:szCs w:val="28"/>
        </w:rPr>
      </w:pPr>
    </w:p>
    <w:sectPr w:rsidR="00400BD7" w:rsidSect="00255C39">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code="9"/>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7E5" w:rsidRDefault="002957E5" w:rsidP="0070221A">
      <w:r>
        <w:separator/>
      </w:r>
    </w:p>
  </w:endnote>
  <w:endnote w:type="continuationSeparator" w:id="0">
    <w:p w:rsidR="002957E5" w:rsidRDefault="002957E5" w:rsidP="0070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9" w:rsidRDefault="00B15859">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9" w:rsidRDefault="00B15859">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9" w:rsidRDefault="00B1585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7E5" w:rsidRDefault="002957E5" w:rsidP="0070221A">
      <w:r>
        <w:separator/>
      </w:r>
    </w:p>
  </w:footnote>
  <w:footnote w:type="continuationSeparator" w:id="0">
    <w:p w:rsidR="002957E5" w:rsidRDefault="002957E5" w:rsidP="00702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9" w:rsidRDefault="00B15859">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405404"/>
      <w:docPartObj>
        <w:docPartGallery w:val="Page Numbers (Top of Page)"/>
        <w:docPartUnique/>
      </w:docPartObj>
    </w:sdtPr>
    <w:sdtEndPr>
      <w:rPr>
        <w:rFonts w:ascii="Times New Roman" w:hAnsi="Times New Roman" w:cs="Times New Roman"/>
        <w:sz w:val="24"/>
        <w:szCs w:val="24"/>
      </w:rPr>
    </w:sdtEndPr>
    <w:sdtContent>
      <w:p w:rsidR="00255C39" w:rsidRPr="00A036A1" w:rsidRDefault="00255C39" w:rsidP="00B15859">
        <w:pPr>
          <w:pStyle w:val="a7"/>
          <w:spacing w:line="240" w:lineRule="exact"/>
          <w:jc w:val="center"/>
          <w:rPr>
            <w:rFonts w:ascii="Times New Roman" w:hAnsi="Times New Roman" w:cs="Times New Roman"/>
            <w:sz w:val="24"/>
            <w:szCs w:val="24"/>
          </w:rPr>
        </w:pPr>
        <w:r w:rsidRPr="00A036A1">
          <w:rPr>
            <w:rFonts w:ascii="Times New Roman" w:hAnsi="Times New Roman" w:cs="Times New Roman"/>
            <w:sz w:val="24"/>
            <w:szCs w:val="24"/>
          </w:rPr>
          <w:fldChar w:fldCharType="begin"/>
        </w:r>
        <w:r w:rsidRPr="00A036A1">
          <w:rPr>
            <w:rFonts w:ascii="Times New Roman" w:hAnsi="Times New Roman" w:cs="Times New Roman"/>
            <w:sz w:val="24"/>
            <w:szCs w:val="24"/>
          </w:rPr>
          <w:instrText>PAGE   \* MERGEFORMAT</w:instrText>
        </w:r>
        <w:r w:rsidRPr="00A036A1">
          <w:rPr>
            <w:rFonts w:ascii="Times New Roman" w:hAnsi="Times New Roman" w:cs="Times New Roman"/>
            <w:sz w:val="24"/>
            <w:szCs w:val="24"/>
          </w:rPr>
          <w:fldChar w:fldCharType="separate"/>
        </w:r>
        <w:r w:rsidR="00D164CA">
          <w:rPr>
            <w:rFonts w:ascii="Times New Roman" w:hAnsi="Times New Roman" w:cs="Times New Roman"/>
            <w:noProof/>
            <w:sz w:val="24"/>
            <w:szCs w:val="24"/>
          </w:rPr>
          <w:t>8</w:t>
        </w:r>
        <w:r w:rsidRPr="00A036A1">
          <w:rPr>
            <w:rFonts w:ascii="Times New Roman" w:hAnsi="Times New Roman" w:cs="Times New Roman"/>
            <w:sz w:val="24"/>
            <w:szCs w:val="24"/>
          </w:rPr>
          <w:fldChar w:fldCharType="end"/>
        </w:r>
      </w:p>
    </w:sdtContent>
  </w:sdt>
  <w:p w:rsidR="00A12F3C" w:rsidRDefault="00A12F3C">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9" w:rsidRDefault="00B1585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D23"/>
    <w:multiLevelType w:val="multilevel"/>
    <w:tmpl w:val="1B1C46FE"/>
    <w:lvl w:ilvl="0">
      <w:start w:val="1"/>
      <w:numFmt w:val="decimal"/>
      <w:lvlText w:val="%1."/>
      <w:lvlJc w:val="left"/>
      <w:pPr>
        <w:ind w:left="1069" w:hanging="360"/>
      </w:pPr>
      <w:rPr>
        <w:rFonts w:hint="default"/>
      </w:rPr>
    </w:lvl>
    <w:lvl w:ilvl="1">
      <w:start w:val="1"/>
      <w:numFmt w:val="decimal"/>
      <w:isLgl/>
      <w:lvlText w:val="%1.%2"/>
      <w:lvlJc w:val="left"/>
      <w:pPr>
        <w:ind w:left="1095" w:hanging="375"/>
      </w:pPr>
      <w:rPr>
        <w:rFonts w:hint="default"/>
        <w:color w:val="auto"/>
      </w:rPr>
    </w:lvl>
    <w:lvl w:ilvl="2">
      <w:start w:val="1"/>
      <w:numFmt w:val="decimal"/>
      <w:isLgl/>
      <w:lvlText w:val="%1.%2.%3"/>
      <w:lvlJc w:val="left"/>
      <w:pPr>
        <w:ind w:left="1451" w:hanging="720"/>
      </w:pPr>
      <w:rPr>
        <w:rFonts w:hint="default"/>
        <w:color w:val="auto"/>
      </w:rPr>
    </w:lvl>
    <w:lvl w:ilvl="3">
      <w:start w:val="1"/>
      <w:numFmt w:val="decimal"/>
      <w:isLgl/>
      <w:lvlText w:val="%1.%2.%3.%4"/>
      <w:lvlJc w:val="left"/>
      <w:pPr>
        <w:ind w:left="1822" w:hanging="1080"/>
      </w:pPr>
      <w:rPr>
        <w:rFonts w:hint="default"/>
        <w:color w:val="auto"/>
      </w:rPr>
    </w:lvl>
    <w:lvl w:ilvl="4">
      <w:start w:val="1"/>
      <w:numFmt w:val="decimal"/>
      <w:isLgl/>
      <w:lvlText w:val="%1.%2.%3.%4.%5"/>
      <w:lvlJc w:val="left"/>
      <w:pPr>
        <w:ind w:left="1833" w:hanging="1080"/>
      </w:pPr>
      <w:rPr>
        <w:rFonts w:hint="default"/>
        <w:color w:val="auto"/>
      </w:rPr>
    </w:lvl>
    <w:lvl w:ilvl="5">
      <w:start w:val="1"/>
      <w:numFmt w:val="decimal"/>
      <w:isLgl/>
      <w:lvlText w:val="%1.%2.%3.%4.%5.%6"/>
      <w:lvlJc w:val="left"/>
      <w:pPr>
        <w:ind w:left="2204" w:hanging="1440"/>
      </w:pPr>
      <w:rPr>
        <w:rFonts w:hint="default"/>
        <w:color w:val="auto"/>
      </w:rPr>
    </w:lvl>
    <w:lvl w:ilvl="6">
      <w:start w:val="1"/>
      <w:numFmt w:val="decimal"/>
      <w:isLgl/>
      <w:lvlText w:val="%1.%2.%3.%4.%5.%6.%7"/>
      <w:lvlJc w:val="left"/>
      <w:pPr>
        <w:ind w:left="2215" w:hanging="1440"/>
      </w:pPr>
      <w:rPr>
        <w:rFonts w:hint="default"/>
        <w:color w:val="auto"/>
      </w:rPr>
    </w:lvl>
    <w:lvl w:ilvl="7">
      <w:start w:val="1"/>
      <w:numFmt w:val="decimal"/>
      <w:isLgl/>
      <w:lvlText w:val="%1.%2.%3.%4.%5.%6.%7.%8"/>
      <w:lvlJc w:val="left"/>
      <w:pPr>
        <w:ind w:left="2586" w:hanging="1800"/>
      </w:pPr>
      <w:rPr>
        <w:rFonts w:hint="default"/>
        <w:color w:val="auto"/>
      </w:rPr>
    </w:lvl>
    <w:lvl w:ilvl="8">
      <w:start w:val="1"/>
      <w:numFmt w:val="decimal"/>
      <w:isLgl/>
      <w:lvlText w:val="%1.%2.%3.%4.%5.%6.%7.%8.%9"/>
      <w:lvlJc w:val="left"/>
      <w:pPr>
        <w:ind w:left="2957" w:hanging="2160"/>
      </w:pPr>
      <w:rPr>
        <w:rFonts w:hint="default"/>
        <w:color w:val="auto"/>
      </w:rPr>
    </w:lvl>
  </w:abstractNum>
  <w:abstractNum w:abstractNumId="1" w15:restartNumberingAfterBreak="0">
    <w:nsid w:val="18176EAB"/>
    <w:multiLevelType w:val="multilevel"/>
    <w:tmpl w:val="CB9EFD1A"/>
    <w:lvl w:ilvl="0">
      <w:start w:val="2"/>
      <w:numFmt w:val="decimal"/>
      <w:lvlText w:val="%1"/>
      <w:lvlJc w:val="left"/>
      <w:pPr>
        <w:ind w:left="375" w:hanging="375"/>
      </w:pPr>
      <w:rPr>
        <w:rFonts w:hint="default"/>
        <w:color w:val="auto"/>
      </w:rPr>
    </w:lvl>
    <w:lvl w:ilvl="1">
      <w:start w:val="5"/>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15:restartNumberingAfterBreak="0">
    <w:nsid w:val="1F3853EF"/>
    <w:multiLevelType w:val="multilevel"/>
    <w:tmpl w:val="75E448CE"/>
    <w:lvl w:ilvl="0">
      <w:start w:val="2"/>
      <w:numFmt w:val="decimal"/>
      <w:lvlText w:val="%1"/>
      <w:lvlJc w:val="left"/>
      <w:pPr>
        <w:ind w:left="375" w:hanging="375"/>
      </w:pPr>
      <w:rPr>
        <w:rFonts w:hint="default"/>
        <w:color w:val="auto"/>
        <w:sz w:val="28"/>
      </w:rPr>
    </w:lvl>
    <w:lvl w:ilvl="1">
      <w:start w:val="6"/>
      <w:numFmt w:val="decimal"/>
      <w:lvlText w:val="%1.%2"/>
      <w:lvlJc w:val="left"/>
      <w:pPr>
        <w:ind w:left="943" w:hanging="375"/>
      </w:pPr>
      <w:rPr>
        <w:rFonts w:hint="default"/>
        <w:color w:val="auto"/>
        <w:sz w:val="28"/>
      </w:rPr>
    </w:lvl>
    <w:lvl w:ilvl="2">
      <w:start w:val="1"/>
      <w:numFmt w:val="decimal"/>
      <w:lvlText w:val="%1.%2.%3"/>
      <w:lvlJc w:val="left"/>
      <w:pPr>
        <w:ind w:left="2138" w:hanging="720"/>
      </w:pPr>
      <w:rPr>
        <w:rFonts w:hint="default"/>
        <w:color w:val="auto"/>
        <w:sz w:val="28"/>
      </w:rPr>
    </w:lvl>
    <w:lvl w:ilvl="3">
      <w:start w:val="1"/>
      <w:numFmt w:val="decimal"/>
      <w:lvlText w:val="%1.%2.%3.%4"/>
      <w:lvlJc w:val="left"/>
      <w:pPr>
        <w:ind w:left="2847" w:hanging="720"/>
      </w:pPr>
      <w:rPr>
        <w:rFonts w:hint="default"/>
        <w:color w:val="auto"/>
        <w:sz w:val="28"/>
      </w:rPr>
    </w:lvl>
    <w:lvl w:ilvl="4">
      <w:start w:val="1"/>
      <w:numFmt w:val="decimal"/>
      <w:lvlText w:val="%1.%2.%3.%4.%5"/>
      <w:lvlJc w:val="left"/>
      <w:pPr>
        <w:ind w:left="3916" w:hanging="1080"/>
      </w:pPr>
      <w:rPr>
        <w:rFonts w:hint="default"/>
        <w:color w:val="auto"/>
        <w:sz w:val="28"/>
      </w:rPr>
    </w:lvl>
    <w:lvl w:ilvl="5">
      <w:start w:val="1"/>
      <w:numFmt w:val="decimal"/>
      <w:lvlText w:val="%1.%2.%3.%4.%5.%6"/>
      <w:lvlJc w:val="left"/>
      <w:pPr>
        <w:ind w:left="4625" w:hanging="1080"/>
      </w:pPr>
      <w:rPr>
        <w:rFonts w:hint="default"/>
        <w:color w:val="auto"/>
        <w:sz w:val="28"/>
      </w:rPr>
    </w:lvl>
    <w:lvl w:ilvl="6">
      <w:start w:val="1"/>
      <w:numFmt w:val="decimal"/>
      <w:lvlText w:val="%1.%2.%3.%4.%5.%6.%7"/>
      <w:lvlJc w:val="left"/>
      <w:pPr>
        <w:ind w:left="5694" w:hanging="1440"/>
      </w:pPr>
      <w:rPr>
        <w:rFonts w:hint="default"/>
        <w:color w:val="auto"/>
        <w:sz w:val="28"/>
      </w:rPr>
    </w:lvl>
    <w:lvl w:ilvl="7">
      <w:start w:val="1"/>
      <w:numFmt w:val="decimal"/>
      <w:lvlText w:val="%1.%2.%3.%4.%5.%6.%7.%8"/>
      <w:lvlJc w:val="left"/>
      <w:pPr>
        <w:ind w:left="6403" w:hanging="1440"/>
      </w:pPr>
      <w:rPr>
        <w:rFonts w:hint="default"/>
        <w:color w:val="auto"/>
        <w:sz w:val="28"/>
      </w:rPr>
    </w:lvl>
    <w:lvl w:ilvl="8">
      <w:start w:val="1"/>
      <w:numFmt w:val="decimal"/>
      <w:lvlText w:val="%1.%2.%3.%4.%5.%6.%7.%8.%9"/>
      <w:lvlJc w:val="left"/>
      <w:pPr>
        <w:ind w:left="7472" w:hanging="1800"/>
      </w:pPr>
      <w:rPr>
        <w:rFonts w:hint="default"/>
        <w:color w:val="auto"/>
        <w:sz w:val="28"/>
      </w:rPr>
    </w:lvl>
  </w:abstractNum>
  <w:abstractNum w:abstractNumId="3" w15:restartNumberingAfterBreak="0">
    <w:nsid w:val="230106E2"/>
    <w:multiLevelType w:val="multilevel"/>
    <w:tmpl w:val="739E0F22"/>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39E0D8C"/>
    <w:multiLevelType w:val="multilevel"/>
    <w:tmpl w:val="91DE5FD4"/>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5" w15:restartNumberingAfterBreak="0">
    <w:nsid w:val="484B2F07"/>
    <w:multiLevelType w:val="multilevel"/>
    <w:tmpl w:val="95C2B9FC"/>
    <w:lvl w:ilvl="0">
      <w:start w:val="2"/>
      <w:numFmt w:val="decimal"/>
      <w:lvlText w:val="%1"/>
      <w:lvlJc w:val="left"/>
      <w:pPr>
        <w:ind w:left="375" w:hanging="375"/>
      </w:pPr>
      <w:rPr>
        <w:rFonts w:hint="default"/>
      </w:rPr>
    </w:lvl>
    <w:lvl w:ilvl="1">
      <w:start w:val="8"/>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AE76EDF"/>
    <w:multiLevelType w:val="multilevel"/>
    <w:tmpl w:val="803E66BE"/>
    <w:lvl w:ilvl="0">
      <w:start w:val="1"/>
      <w:numFmt w:val="decimal"/>
      <w:lvlText w:val="%1."/>
      <w:lvlJc w:val="left"/>
      <w:pPr>
        <w:ind w:left="927"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593" w:hanging="720"/>
      </w:pPr>
      <w:rPr>
        <w:rFonts w:hint="default"/>
        <w:color w:val="auto"/>
      </w:rPr>
    </w:lvl>
    <w:lvl w:ilvl="3">
      <w:start w:val="1"/>
      <w:numFmt w:val="decimal"/>
      <w:isLgl/>
      <w:lvlText w:val="%1.%2.%3.%4."/>
      <w:lvlJc w:val="left"/>
      <w:pPr>
        <w:ind w:left="2106" w:hanging="1080"/>
      </w:pPr>
      <w:rPr>
        <w:rFonts w:hint="default"/>
        <w:color w:val="auto"/>
      </w:rPr>
    </w:lvl>
    <w:lvl w:ilvl="4">
      <w:start w:val="1"/>
      <w:numFmt w:val="decimal"/>
      <w:isLgl/>
      <w:lvlText w:val="%1.%2.%3.%4.%5."/>
      <w:lvlJc w:val="left"/>
      <w:pPr>
        <w:ind w:left="2259" w:hanging="1080"/>
      </w:pPr>
      <w:rPr>
        <w:rFonts w:hint="default"/>
        <w:color w:val="auto"/>
      </w:rPr>
    </w:lvl>
    <w:lvl w:ilvl="5">
      <w:start w:val="1"/>
      <w:numFmt w:val="decimal"/>
      <w:isLgl/>
      <w:lvlText w:val="%1.%2.%3.%4.%5.%6."/>
      <w:lvlJc w:val="left"/>
      <w:pPr>
        <w:ind w:left="2772" w:hanging="1440"/>
      </w:pPr>
      <w:rPr>
        <w:rFonts w:hint="default"/>
        <w:color w:val="auto"/>
      </w:rPr>
    </w:lvl>
    <w:lvl w:ilvl="6">
      <w:start w:val="1"/>
      <w:numFmt w:val="decimal"/>
      <w:isLgl/>
      <w:lvlText w:val="%1.%2.%3.%4.%5.%6.%7."/>
      <w:lvlJc w:val="left"/>
      <w:pPr>
        <w:ind w:left="3285" w:hanging="1800"/>
      </w:pPr>
      <w:rPr>
        <w:rFonts w:hint="default"/>
        <w:color w:val="auto"/>
      </w:rPr>
    </w:lvl>
    <w:lvl w:ilvl="7">
      <w:start w:val="1"/>
      <w:numFmt w:val="decimal"/>
      <w:isLgl/>
      <w:lvlText w:val="%1.%2.%3.%4.%5.%6.%7.%8."/>
      <w:lvlJc w:val="left"/>
      <w:pPr>
        <w:ind w:left="3438" w:hanging="1800"/>
      </w:pPr>
      <w:rPr>
        <w:rFonts w:hint="default"/>
        <w:color w:val="auto"/>
      </w:rPr>
    </w:lvl>
    <w:lvl w:ilvl="8">
      <w:start w:val="1"/>
      <w:numFmt w:val="decimal"/>
      <w:isLgl/>
      <w:lvlText w:val="%1.%2.%3.%4.%5.%6.%7.%8.%9."/>
      <w:lvlJc w:val="left"/>
      <w:pPr>
        <w:ind w:left="3951" w:hanging="2160"/>
      </w:pPr>
      <w:rPr>
        <w:rFonts w:hint="default"/>
        <w:color w:val="auto"/>
      </w:rPr>
    </w:lvl>
  </w:abstractNum>
  <w:abstractNum w:abstractNumId="7" w15:restartNumberingAfterBreak="0">
    <w:nsid w:val="6B921FA7"/>
    <w:multiLevelType w:val="hybridMultilevel"/>
    <w:tmpl w:val="31C22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696FEB"/>
    <w:multiLevelType w:val="multilevel"/>
    <w:tmpl w:val="D9A4F3DC"/>
    <w:lvl w:ilvl="0">
      <w:start w:val="2"/>
      <w:numFmt w:val="decimal"/>
      <w:lvlText w:val="%1."/>
      <w:lvlJc w:val="left"/>
      <w:pPr>
        <w:ind w:left="450" w:hanging="45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910" w:hanging="720"/>
      </w:pPr>
      <w:rPr>
        <w:rFonts w:hint="default"/>
        <w:color w:val="auto"/>
      </w:rPr>
    </w:lvl>
    <w:lvl w:ilvl="3">
      <w:start w:val="1"/>
      <w:numFmt w:val="decimal"/>
      <w:lvlText w:val="%1.%2.%3.%4."/>
      <w:lvlJc w:val="left"/>
      <w:pPr>
        <w:ind w:left="4365" w:hanging="1080"/>
      </w:pPr>
      <w:rPr>
        <w:rFonts w:hint="default"/>
        <w:color w:val="auto"/>
      </w:rPr>
    </w:lvl>
    <w:lvl w:ilvl="4">
      <w:start w:val="1"/>
      <w:numFmt w:val="decimal"/>
      <w:lvlText w:val="%1.%2.%3.%4.%5."/>
      <w:lvlJc w:val="left"/>
      <w:pPr>
        <w:ind w:left="5460" w:hanging="1080"/>
      </w:pPr>
      <w:rPr>
        <w:rFonts w:hint="default"/>
        <w:color w:val="auto"/>
      </w:rPr>
    </w:lvl>
    <w:lvl w:ilvl="5">
      <w:start w:val="1"/>
      <w:numFmt w:val="decimal"/>
      <w:lvlText w:val="%1.%2.%3.%4.%5.%6."/>
      <w:lvlJc w:val="left"/>
      <w:pPr>
        <w:ind w:left="6915" w:hanging="1440"/>
      </w:pPr>
      <w:rPr>
        <w:rFonts w:hint="default"/>
        <w:color w:val="auto"/>
      </w:rPr>
    </w:lvl>
    <w:lvl w:ilvl="6">
      <w:start w:val="1"/>
      <w:numFmt w:val="decimal"/>
      <w:lvlText w:val="%1.%2.%3.%4.%5.%6.%7."/>
      <w:lvlJc w:val="left"/>
      <w:pPr>
        <w:ind w:left="8370" w:hanging="1800"/>
      </w:pPr>
      <w:rPr>
        <w:rFonts w:hint="default"/>
        <w:color w:val="auto"/>
      </w:rPr>
    </w:lvl>
    <w:lvl w:ilvl="7">
      <w:start w:val="1"/>
      <w:numFmt w:val="decimal"/>
      <w:lvlText w:val="%1.%2.%3.%4.%5.%6.%7.%8."/>
      <w:lvlJc w:val="left"/>
      <w:pPr>
        <w:ind w:left="9465" w:hanging="1800"/>
      </w:pPr>
      <w:rPr>
        <w:rFonts w:hint="default"/>
        <w:color w:val="auto"/>
      </w:rPr>
    </w:lvl>
    <w:lvl w:ilvl="8">
      <w:start w:val="1"/>
      <w:numFmt w:val="decimal"/>
      <w:lvlText w:val="%1.%2.%3.%4.%5.%6.%7.%8.%9."/>
      <w:lvlJc w:val="left"/>
      <w:pPr>
        <w:ind w:left="10920" w:hanging="2160"/>
      </w:pPr>
      <w:rPr>
        <w:rFonts w:hint="default"/>
        <w:color w:val="auto"/>
      </w:rPr>
    </w:lvl>
  </w:abstractNum>
  <w:abstractNum w:abstractNumId="9" w15:restartNumberingAfterBreak="0">
    <w:nsid w:val="725B7094"/>
    <w:multiLevelType w:val="hybridMultilevel"/>
    <w:tmpl w:val="76F4DB92"/>
    <w:lvl w:ilvl="0" w:tplc="1B66978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8CA364D"/>
    <w:multiLevelType w:val="multilevel"/>
    <w:tmpl w:val="B4663060"/>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7"/>
  </w:num>
  <w:num w:numId="3">
    <w:abstractNumId w:val="0"/>
  </w:num>
  <w:num w:numId="4">
    <w:abstractNumId w:val="8"/>
  </w:num>
  <w:num w:numId="5">
    <w:abstractNumId w:val="1"/>
  </w:num>
  <w:num w:numId="6">
    <w:abstractNumId w:val="4"/>
  </w:num>
  <w:num w:numId="7">
    <w:abstractNumId w:val="2"/>
  </w:num>
  <w:num w:numId="8">
    <w:abstractNumId w:val="5"/>
  </w:num>
  <w:num w:numId="9">
    <w:abstractNumId w:val="1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70C"/>
    <w:rsid w:val="00000619"/>
    <w:rsid w:val="000016AE"/>
    <w:rsid w:val="0000436A"/>
    <w:rsid w:val="000044EB"/>
    <w:rsid w:val="000050BA"/>
    <w:rsid w:val="00010CB3"/>
    <w:rsid w:val="000126D9"/>
    <w:rsid w:val="0001410F"/>
    <w:rsid w:val="00024CAA"/>
    <w:rsid w:val="0002545D"/>
    <w:rsid w:val="00026D25"/>
    <w:rsid w:val="00032067"/>
    <w:rsid w:val="00032229"/>
    <w:rsid w:val="000359D9"/>
    <w:rsid w:val="00037CB6"/>
    <w:rsid w:val="0004197A"/>
    <w:rsid w:val="00045402"/>
    <w:rsid w:val="00051217"/>
    <w:rsid w:val="0005774B"/>
    <w:rsid w:val="00067D3C"/>
    <w:rsid w:val="00075678"/>
    <w:rsid w:val="000800E1"/>
    <w:rsid w:val="000811C1"/>
    <w:rsid w:val="00083516"/>
    <w:rsid w:val="00091EF5"/>
    <w:rsid w:val="00092882"/>
    <w:rsid w:val="000A5653"/>
    <w:rsid w:val="000A5A05"/>
    <w:rsid w:val="000B3E07"/>
    <w:rsid w:val="000B76D3"/>
    <w:rsid w:val="000C1FC8"/>
    <w:rsid w:val="000C5397"/>
    <w:rsid w:val="000D34CC"/>
    <w:rsid w:val="000D6CF6"/>
    <w:rsid w:val="000E1B63"/>
    <w:rsid w:val="000F0873"/>
    <w:rsid w:val="000F0D43"/>
    <w:rsid w:val="000F140C"/>
    <w:rsid w:val="000F362E"/>
    <w:rsid w:val="000F525E"/>
    <w:rsid w:val="00101741"/>
    <w:rsid w:val="0010689E"/>
    <w:rsid w:val="001131DF"/>
    <w:rsid w:val="00114568"/>
    <w:rsid w:val="00114E66"/>
    <w:rsid w:val="001154D5"/>
    <w:rsid w:val="001324F1"/>
    <w:rsid w:val="0014077F"/>
    <w:rsid w:val="00144A8C"/>
    <w:rsid w:val="001452E2"/>
    <w:rsid w:val="001557B2"/>
    <w:rsid w:val="001738F2"/>
    <w:rsid w:val="001910A9"/>
    <w:rsid w:val="00197583"/>
    <w:rsid w:val="001A695D"/>
    <w:rsid w:val="001B0222"/>
    <w:rsid w:val="001B2C29"/>
    <w:rsid w:val="001B5F97"/>
    <w:rsid w:val="001C1856"/>
    <w:rsid w:val="001C6D7D"/>
    <w:rsid w:val="001D2B58"/>
    <w:rsid w:val="001E133D"/>
    <w:rsid w:val="001E26A0"/>
    <w:rsid w:val="001E4A58"/>
    <w:rsid w:val="001E5D77"/>
    <w:rsid w:val="001F2FFE"/>
    <w:rsid w:val="002063DF"/>
    <w:rsid w:val="00215B27"/>
    <w:rsid w:val="00234917"/>
    <w:rsid w:val="00255C39"/>
    <w:rsid w:val="0026056F"/>
    <w:rsid w:val="002639B4"/>
    <w:rsid w:val="002704D9"/>
    <w:rsid w:val="0027270C"/>
    <w:rsid w:val="0028186D"/>
    <w:rsid w:val="002949DD"/>
    <w:rsid w:val="002957E5"/>
    <w:rsid w:val="002A35F0"/>
    <w:rsid w:val="002A5BBA"/>
    <w:rsid w:val="002A6672"/>
    <w:rsid w:val="002B0656"/>
    <w:rsid w:val="002C04F5"/>
    <w:rsid w:val="002C19B4"/>
    <w:rsid w:val="002C61D1"/>
    <w:rsid w:val="002D6437"/>
    <w:rsid w:val="002E26F7"/>
    <w:rsid w:val="002E3E18"/>
    <w:rsid w:val="002E6798"/>
    <w:rsid w:val="002E7648"/>
    <w:rsid w:val="002F0F0F"/>
    <w:rsid w:val="002F2C28"/>
    <w:rsid w:val="002F41B8"/>
    <w:rsid w:val="00301756"/>
    <w:rsid w:val="00301A91"/>
    <w:rsid w:val="003041F7"/>
    <w:rsid w:val="00304ECC"/>
    <w:rsid w:val="00316FB6"/>
    <w:rsid w:val="00325358"/>
    <w:rsid w:val="00327304"/>
    <w:rsid w:val="00330ADE"/>
    <w:rsid w:val="00333484"/>
    <w:rsid w:val="003368B2"/>
    <w:rsid w:val="00336A5B"/>
    <w:rsid w:val="003376E8"/>
    <w:rsid w:val="00337B11"/>
    <w:rsid w:val="00340FA0"/>
    <w:rsid w:val="00343C67"/>
    <w:rsid w:val="003455BA"/>
    <w:rsid w:val="00350A95"/>
    <w:rsid w:val="003514B9"/>
    <w:rsid w:val="00361334"/>
    <w:rsid w:val="00361DE9"/>
    <w:rsid w:val="00362E56"/>
    <w:rsid w:val="00370AC4"/>
    <w:rsid w:val="00375C07"/>
    <w:rsid w:val="003809EC"/>
    <w:rsid w:val="00381955"/>
    <w:rsid w:val="00383268"/>
    <w:rsid w:val="003839B6"/>
    <w:rsid w:val="00386B0E"/>
    <w:rsid w:val="00395EED"/>
    <w:rsid w:val="003A2F21"/>
    <w:rsid w:val="003A7299"/>
    <w:rsid w:val="003B0350"/>
    <w:rsid w:val="003B29EB"/>
    <w:rsid w:val="003B3836"/>
    <w:rsid w:val="003B5BAA"/>
    <w:rsid w:val="003D5F66"/>
    <w:rsid w:val="003E2C79"/>
    <w:rsid w:val="00400BD7"/>
    <w:rsid w:val="0040232D"/>
    <w:rsid w:val="00404089"/>
    <w:rsid w:val="004079D8"/>
    <w:rsid w:val="00412F16"/>
    <w:rsid w:val="0042728F"/>
    <w:rsid w:val="00433F24"/>
    <w:rsid w:val="00436CBD"/>
    <w:rsid w:val="00441AC7"/>
    <w:rsid w:val="00443A0F"/>
    <w:rsid w:val="00444224"/>
    <w:rsid w:val="004458E5"/>
    <w:rsid w:val="00445AB6"/>
    <w:rsid w:val="0046069A"/>
    <w:rsid w:val="004631CD"/>
    <w:rsid w:val="0046696F"/>
    <w:rsid w:val="0047050D"/>
    <w:rsid w:val="00476FAE"/>
    <w:rsid w:val="00480A2C"/>
    <w:rsid w:val="004901F9"/>
    <w:rsid w:val="00492324"/>
    <w:rsid w:val="00497AB2"/>
    <w:rsid w:val="004A0381"/>
    <w:rsid w:val="004A2A33"/>
    <w:rsid w:val="004B1AC4"/>
    <w:rsid w:val="004B2B8C"/>
    <w:rsid w:val="004C07B7"/>
    <w:rsid w:val="004C1108"/>
    <w:rsid w:val="004C18D6"/>
    <w:rsid w:val="004C2C8F"/>
    <w:rsid w:val="004C6F28"/>
    <w:rsid w:val="004D50A1"/>
    <w:rsid w:val="004D71EB"/>
    <w:rsid w:val="004E0F3D"/>
    <w:rsid w:val="004E20D7"/>
    <w:rsid w:val="004E27A4"/>
    <w:rsid w:val="004F218E"/>
    <w:rsid w:val="00500101"/>
    <w:rsid w:val="005011F1"/>
    <w:rsid w:val="00507FC9"/>
    <w:rsid w:val="005141C1"/>
    <w:rsid w:val="005143A6"/>
    <w:rsid w:val="00521667"/>
    <w:rsid w:val="0052407A"/>
    <w:rsid w:val="00525464"/>
    <w:rsid w:val="00540DBA"/>
    <w:rsid w:val="00541094"/>
    <w:rsid w:val="005437DF"/>
    <w:rsid w:val="0055510B"/>
    <w:rsid w:val="005613F9"/>
    <w:rsid w:val="00561F40"/>
    <w:rsid w:val="005765F5"/>
    <w:rsid w:val="00583AAF"/>
    <w:rsid w:val="00591DFD"/>
    <w:rsid w:val="00595D78"/>
    <w:rsid w:val="005A3F91"/>
    <w:rsid w:val="005B04A7"/>
    <w:rsid w:val="005B4797"/>
    <w:rsid w:val="005B664E"/>
    <w:rsid w:val="005B6D74"/>
    <w:rsid w:val="005D7A2B"/>
    <w:rsid w:val="005E6C7B"/>
    <w:rsid w:val="005F1D5D"/>
    <w:rsid w:val="005F29FD"/>
    <w:rsid w:val="005F2DC2"/>
    <w:rsid w:val="006008A8"/>
    <w:rsid w:val="00600E63"/>
    <w:rsid w:val="006024C6"/>
    <w:rsid w:val="00610790"/>
    <w:rsid w:val="00610D36"/>
    <w:rsid w:val="00615DA1"/>
    <w:rsid w:val="006240C5"/>
    <w:rsid w:val="00626D5F"/>
    <w:rsid w:val="0063005B"/>
    <w:rsid w:val="00635236"/>
    <w:rsid w:val="00635766"/>
    <w:rsid w:val="00636B90"/>
    <w:rsid w:val="00636EDF"/>
    <w:rsid w:val="00637513"/>
    <w:rsid w:val="00641893"/>
    <w:rsid w:val="00642BFB"/>
    <w:rsid w:val="00643214"/>
    <w:rsid w:val="006464E6"/>
    <w:rsid w:val="00652609"/>
    <w:rsid w:val="00654076"/>
    <w:rsid w:val="00657F2D"/>
    <w:rsid w:val="00660874"/>
    <w:rsid w:val="00664A83"/>
    <w:rsid w:val="00665D64"/>
    <w:rsid w:val="00666494"/>
    <w:rsid w:val="00670C0A"/>
    <w:rsid w:val="00674E4E"/>
    <w:rsid w:val="00680CDC"/>
    <w:rsid w:val="00682F42"/>
    <w:rsid w:val="0068453D"/>
    <w:rsid w:val="006856C8"/>
    <w:rsid w:val="0068648B"/>
    <w:rsid w:val="00692FBF"/>
    <w:rsid w:val="006A406F"/>
    <w:rsid w:val="006B56E7"/>
    <w:rsid w:val="006B6120"/>
    <w:rsid w:val="006C1AD6"/>
    <w:rsid w:val="006C44CF"/>
    <w:rsid w:val="006C535C"/>
    <w:rsid w:val="006C53B0"/>
    <w:rsid w:val="006D0AA7"/>
    <w:rsid w:val="006D3B7A"/>
    <w:rsid w:val="006E0EE9"/>
    <w:rsid w:val="006E18F0"/>
    <w:rsid w:val="006E1E05"/>
    <w:rsid w:val="006F2B5F"/>
    <w:rsid w:val="0070221A"/>
    <w:rsid w:val="00706CE4"/>
    <w:rsid w:val="00711986"/>
    <w:rsid w:val="007243FF"/>
    <w:rsid w:val="007272FF"/>
    <w:rsid w:val="00730C7F"/>
    <w:rsid w:val="00737604"/>
    <w:rsid w:val="00742F3D"/>
    <w:rsid w:val="007449FD"/>
    <w:rsid w:val="00750B62"/>
    <w:rsid w:val="007529E0"/>
    <w:rsid w:val="00752CF7"/>
    <w:rsid w:val="00753EA6"/>
    <w:rsid w:val="007568EC"/>
    <w:rsid w:val="007579C5"/>
    <w:rsid w:val="007579F3"/>
    <w:rsid w:val="00764D81"/>
    <w:rsid w:val="00767506"/>
    <w:rsid w:val="0078614C"/>
    <w:rsid w:val="00786506"/>
    <w:rsid w:val="00792B7D"/>
    <w:rsid w:val="00793180"/>
    <w:rsid w:val="007A144B"/>
    <w:rsid w:val="007B09D7"/>
    <w:rsid w:val="007B3D79"/>
    <w:rsid w:val="007B5A1A"/>
    <w:rsid w:val="007C141D"/>
    <w:rsid w:val="007C26F4"/>
    <w:rsid w:val="007C6614"/>
    <w:rsid w:val="007C777D"/>
    <w:rsid w:val="007C7FB8"/>
    <w:rsid w:val="007D2F68"/>
    <w:rsid w:val="007D65EC"/>
    <w:rsid w:val="007D7868"/>
    <w:rsid w:val="00810A68"/>
    <w:rsid w:val="0081107B"/>
    <w:rsid w:val="00832B9B"/>
    <w:rsid w:val="00833159"/>
    <w:rsid w:val="00833E14"/>
    <w:rsid w:val="00846605"/>
    <w:rsid w:val="00854551"/>
    <w:rsid w:val="00860B7B"/>
    <w:rsid w:val="00865013"/>
    <w:rsid w:val="008656AC"/>
    <w:rsid w:val="00870D75"/>
    <w:rsid w:val="00876C4E"/>
    <w:rsid w:val="00885AB1"/>
    <w:rsid w:val="00887037"/>
    <w:rsid w:val="008953F7"/>
    <w:rsid w:val="008B1CBC"/>
    <w:rsid w:val="008B2858"/>
    <w:rsid w:val="008B36D7"/>
    <w:rsid w:val="008B670F"/>
    <w:rsid w:val="008C0707"/>
    <w:rsid w:val="008C1E4D"/>
    <w:rsid w:val="008C23A8"/>
    <w:rsid w:val="008D0B7A"/>
    <w:rsid w:val="008D32F3"/>
    <w:rsid w:val="008D5483"/>
    <w:rsid w:val="008D7F99"/>
    <w:rsid w:val="008E1D43"/>
    <w:rsid w:val="008E2CD6"/>
    <w:rsid w:val="008E6032"/>
    <w:rsid w:val="008F21BD"/>
    <w:rsid w:val="008F42DB"/>
    <w:rsid w:val="00902BF0"/>
    <w:rsid w:val="009120BD"/>
    <w:rsid w:val="0092028F"/>
    <w:rsid w:val="00924485"/>
    <w:rsid w:val="00925758"/>
    <w:rsid w:val="009257DD"/>
    <w:rsid w:val="00927AF3"/>
    <w:rsid w:val="00927DCE"/>
    <w:rsid w:val="00941D88"/>
    <w:rsid w:val="00951A42"/>
    <w:rsid w:val="00957CCC"/>
    <w:rsid w:val="00967706"/>
    <w:rsid w:val="00967A2A"/>
    <w:rsid w:val="00974277"/>
    <w:rsid w:val="009877EE"/>
    <w:rsid w:val="00987B24"/>
    <w:rsid w:val="0099277C"/>
    <w:rsid w:val="009A0D6B"/>
    <w:rsid w:val="009A3468"/>
    <w:rsid w:val="009A5987"/>
    <w:rsid w:val="009B1FD5"/>
    <w:rsid w:val="009D28C6"/>
    <w:rsid w:val="009D29A9"/>
    <w:rsid w:val="009D7282"/>
    <w:rsid w:val="009E4560"/>
    <w:rsid w:val="009E5627"/>
    <w:rsid w:val="009E66AC"/>
    <w:rsid w:val="009F2916"/>
    <w:rsid w:val="009F3E6F"/>
    <w:rsid w:val="00A036A1"/>
    <w:rsid w:val="00A04D15"/>
    <w:rsid w:val="00A060DB"/>
    <w:rsid w:val="00A12C08"/>
    <w:rsid w:val="00A12F3C"/>
    <w:rsid w:val="00A22830"/>
    <w:rsid w:val="00A3288F"/>
    <w:rsid w:val="00A355B2"/>
    <w:rsid w:val="00A35819"/>
    <w:rsid w:val="00A35ED2"/>
    <w:rsid w:val="00A40426"/>
    <w:rsid w:val="00A4046B"/>
    <w:rsid w:val="00A40D0E"/>
    <w:rsid w:val="00A42ACB"/>
    <w:rsid w:val="00A42FF9"/>
    <w:rsid w:val="00A53CD6"/>
    <w:rsid w:val="00A5451A"/>
    <w:rsid w:val="00A57923"/>
    <w:rsid w:val="00A71EFB"/>
    <w:rsid w:val="00A72F1C"/>
    <w:rsid w:val="00A7572C"/>
    <w:rsid w:val="00A76303"/>
    <w:rsid w:val="00A77F53"/>
    <w:rsid w:val="00A82636"/>
    <w:rsid w:val="00A8368D"/>
    <w:rsid w:val="00A874AC"/>
    <w:rsid w:val="00A9243F"/>
    <w:rsid w:val="00AA4335"/>
    <w:rsid w:val="00AB2487"/>
    <w:rsid w:val="00AC1147"/>
    <w:rsid w:val="00AC1B88"/>
    <w:rsid w:val="00AC4D4F"/>
    <w:rsid w:val="00AC5A8F"/>
    <w:rsid w:val="00AD271C"/>
    <w:rsid w:val="00AD39D0"/>
    <w:rsid w:val="00AD3DCC"/>
    <w:rsid w:val="00AF08CD"/>
    <w:rsid w:val="00AF2DDF"/>
    <w:rsid w:val="00B05FBC"/>
    <w:rsid w:val="00B0680F"/>
    <w:rsid w:val="00B06E25"/>
    <w:rsid w:val="00B15859"/>
    <w:rsid w:val="00B17CD0"/>
    <w:rsid w:val="00B2086E"/>
    <w:rsid w:val="00B26E00"/>
    <w:rsid w:val="00B36933"/>
    <w:rsid w:val="00B4189E"/>
    <w:rsid w:val="00B56E81"/>
    <w:rsid w:val="00B7168E"/>
    <w:rsid w:val="00B72532"/>
    <w:rsid w:val="00B93E90"/>
    <w:rsid w:val="00B9543E"/>
    <w:rsid w:val="00BC1DAE"/>
    <w:rsid w:val="00BD5281"/>
    <w:rsid w:val="00BF57C2"/>
    <w:rsid w:val="00BF6961"/>
    <w:rsid w:val="00C01479"/>
    <w:rsid w:val="00C1285D"/>
    <w:rsid w:val="00C13516"/>
    <w:rsid w:val="00C14007"/>
    <w:rsid w:val="00C1483A"/>
    <w:rsid w:val="00C16718"/>
    <w:rsid w:val="00C209C3"/>
    <w:rsid w:val="00C23B7B"/>
    <w:rsid w:val="00C23EC6"/>
    <w:rsid w:val="00C24A96"/>
    <w:rsid w:val="00C30521"/>
    <w:rsid w:val="00C35CC9"/>
    <w:rsid w:val="00C41719"/>
    <w:rsid w:val="00C458D6"/>
    <w:rsid w:val="00C460DF"/>
    <w:rsid w:val="00C5044D"/>
    <w:rsid w:val="00C509C8"/>
    <w:rsid w:val="00C64802"/>
    <w:rsid w:val="00C65800"/>
    <w:rsid w:val="00C71496"/>
    <w:rsid w:val="00C7248D"/>
    <w:rsid w:val="00C74DF9"/>
    <w:rsid w:val="00C75E75"/>
    <w:rsid w:val="00C81604"/>
    <w:rsid w:val="00C81EF4"/>
    <w:rsid w:val="00C83436"/>
    <w:rsid w:val="00C840A2"/>
    <w:rsid w:val="00C86EBC"/>
    <w:rsid w:val="00C900D4"/>
    <w:rsid w:val="00C936E6"/>
    <w:rsid w:val="00C96A87"/>
    <w:rsid w:val="00C96EAD"/>
    <w:rsid w:val="00CA3EA9"/>
    <w:rsid w:val="00CA67AE"/>
    <w:rsid w:val="00CB7C2A"/>
    <w:rsid w:val="00CB7E2F"/>
    <w:rsid w:val="00CC0A0B"/>
    <w:rsid w:val="00CC2A75"/>
    <w:rsid w:val="00CC71D5"/>
    <w:rsid w:val="00CD7166"/>
    <w:rsid w:val="00CE21AF"/>
    <w:rsid w:val="00CE2311"/>
    <w:rsid w:val="00CE3029"/>
    <w:rsid w:val="00CF0790"/>
    <w:rsid w:val="00CF10E6"/>
    <w:rsid w:val="00CF68F2"/>
    <w:rsid w:val="00CF6CAA"/>
    <w:rsid w:val="00D144C1"/>
    <w:rsid w:val="00D164CA"/>
    <w:rsid w:val="00D1758A"/>
    <w:rsid w:val="00D17826"/>
    <w:rsid w:val="00D23A9C"/>
    <w:rsid w:val="00D23B03"/>
    <w:rsid w:val="00D277C0"/>
    <w:rsid w:val="00D34823"/>
    <w:rsid w:val="00D34E94"/>
    <w:rsid w:val="00D356B6"/>
    <w:rsid w:val="00D42406"/>
    <w:rsid w:val="00D46EA7"/>
    <w:rsid w:val="00D50977"/>
    <w:rsid w:val="00D50D2A"/>
    <w:rsid w:val="00D52893"/>
    <w:rsid w:val="00D55CD5"/>
    <w:rsid w:val="00D63E0D"/>
    <w:rsid w:val="00D73490"/>
    <w:rsid w:val="00D75C7F"/>
    <w:rsid w:val="00D815C7"/>
    <w:rsid w:val="00D87BCB"/>
    <w:rsid w:val="00D9724A"/>
    <w:rsid w:val="00D97698"/>
    <w:rsid w:val="00DA2287"/>
    <w:rsid w:val="00DA295C"/>
    <w:rsid w:val="00DA2DB2"/>
    <w:rsid w:val="00DC7BFC"/>
    <w:rsid w:val="00DE1789"/>
    <w:rsid w:val="00DE5692"/>
    <w:rsid w:val="00DE6BBD"/>
    <w:rsid w:val="00DF159B"/>
    <w:rsid w:val="00E12C65"/>
    <w:rsid w:val="00E3656D"/>
    <w:rsid w:val="00E36AE5"/>
    <w:rsid w:val="00E44F95"/>
    <w:rsid w:val="00E54BF8"/>
    <w:rsid w:val="00E628C2"/>
    <w:rsid w:val="00E82006"/>
    <w:rsid w:val="00E915B2"/>
    <w:rsid w:val="00E97050"/>
    <w:rsid w:val="00E97960"/>
    <w:rsid w:val="00EB34A5"/>
    <w:rsid w:val="00EB3729"/>
    <w:rsid w:val="00EB5CFA"/>
    <w:rsid w:val="00EE078F"/>
    <w:rsid w:val="00EE5566"/>
    <w:rsid w:val="00EE6592"/>
    <w:rsid w:val="00EF01C2"/>
    <w:rsid w:val="00EF0E16"/>
    <w:rsid w:val="00EF2517"/>
    <w:rsid w:val="00F04820"/>
    <w:rsid w:val="00F0679E"/>
    <w:rsid w:val="00F12690"/>
    <w:rsid w:val="00F23FA4"/>
    <w:rsid w:val="00F24D7A"/>
    <w:rsid w:val="00F32311"/>
    <w:rsid w:val="00F410AC"/>
    <w:rsid w:val="00F51B09"/>
    <w:rsid w:val="00F54995"/>
    <w:rsid w:val="00F572E2"/>
    <w:rsid w:val="00F62356"/>
    <w:rsid w:val="00F664A8"/>
    <w:rsid w:val="00F7513F"/>
    <w:rsid w:val="00F76AF0"/>
    <w:rsid w:val="00F81FBC"/>
    <w:rsid w:val="00F839EA"/>
    <w:rsid w:val="00FC3302"/>
    <w:rsid w:val="00FC3C3B"/>
    <w:rsid w:val="00FD1EA4"/>
    <w:rsid w:val="00FD272E"/>
    <w:rsid w:val="00FD2FBE"/>
    <w:rsid w:val="00FD6FB5"/>
    <w:rsid w:val="00FE1660"/>
    <w:rsid w:val="00FF00FA"/>
    <w:rsid w:val="00FF163C"/>
    <w:rsid w:val="00FF2F63"/>
    <w:rsid w:val="00FF399A"/>
    <w:rsid w:val="00FF4419"/>
    <w:rsid w:val="00FF4FE3"/>
    <w:rsid w:val="00FF52D3"/>
    <w:rsid w:val="00FF6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4C81FA-DD41-4094-A8E8-CEC89DAD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6E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9"/>
    <w:qFormat/>
    <w:rsid w:val="00525464"/>
    <w:pPr>
      <w:widowControl/>
      <w:autoSpaceDE/>
      <w:autoSpaceDN/>
      <w:adjustRightInd/>
      <w:spacing w:before="108" w:after="108"/>
      <w:jc w:val="center"/>
      <w:outlineLvl w:val="0"/>
    </w:pPr>
    <w:rPr>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6E7"/>
    <w:pPr>
      <w:widowControl/>
      <w:autoSpaceDE/>
      <w:autoSpaceDN/>
      <w:adjustRightInd/>
      <w:spacing w:before="240" w:after="60"/>
      <w:jc w:val="center"/>
    </w:pPr>
    <w:rPr>
      <w:rFonts w:cs="Times New Roman"/>
      <w:b/>
      <w:kern w:val="28"/>
      <w:sz w:val="32"/>
      <w:szCs w:val="20"/>
    </w:rPr>
  </w:style>
  <w:style w:type="character" w:customStyle="1" w:styleId="a4">
    <w:name w:val="Заголовок Знак"/>
    <w:basedOn w:val="a0"/>
    <w:link w:val="a3"/>
    <w:rsid w:val="006B56E7"/>
    <w:rPr>
      <w:rFonts w:ascii="Arial" w:eastAsia="Times New Roman" w:hAnsi="Arial" w:cs="Times New Roman"/>
      <w:b/>
      <w:kern w:val="28"/>
      <w:sz w:val="32"/>
      <w:szCs w:val="20"/>
      <w:lang w:eastAsia="ru-RU"/>
    </w:rPr>
  </w:style>
  <w:style w:type="paragraph" w:styleId="a5">
    <w:name w:val="Body Text"/>
    <w:basedOn w:val="a"/>
    <w:link w:val="a6"/>
    <w:rsid w:val="006B56E7"/>
    <w:pPr>
      <w:widowControl/>
      <w:overflowPunct w:val="0"/>
      <w:spacing w:after="120"/>
      <w:ind w:right="6095"/>
    </w:pPr>
    <w:rPr>
      <w:rFonts w:ascii="Times New Roman" w:hAnsi="Times New Roman" w:cs="Times New Roman"/>
      <w:sz w:val="24"/>
      <w:szCs w:val="20"/>
    </w:rPr>
  </w:style>
  <w:style w:type="character" w:customStyle="1" w:styleId="a6">
    <w:name w:val="Основной текст Знак"/>
    <w:basedOn w:val="a0"/>
    <w:link w:val="a5"/>
    <w:rsid w:val="006B56E7"/>
    <w:rPr>
      <w:rFonts w:ascii="Times New Roman" w:eastAsia="Times New Roman" w:hAnsi="Times New Roman" w:cs="Times New Roman"/>
      <w:sz w:val="24"/>
      <w:szCs w:val="20"/>
      <w:lang w:eastAsia="ru-RU"/>
    </w:rPr>
  </w:style>
  <w:style w:type="paragraph" w:customStyle="1" w:styleId="ConsPlusNormal">
    <w:name w:val="ConsPlusNormal"/>
    <w:rsid w:val="006B56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70221A"/>
    <w:pPr>
      <w:tabs>
        <w:tab w:val="center" w:pos="4677"/>
        <w:tab w:val="right" w:pos="9355"/>
      </w:tabs>
    </w:pPr>
  </w:style>
  <w:style w:type="character" w:customStyle="1" w:styleId="a8">
    <w:name w:val="Верхний колонтитул Знак"/>
    <w:basedOn w:val="a0"/>
    <w:link w:val="a7"/>
    <w:uiPriority w:val="99"/>
    <w:rsid w:val="0070221A"/>
    <w:rPr>
      <w:rFonts w:ascii="Arial" w:eastAsia="Times New Roman" w:hAnsi="Arial" w:cs="Arial"/>
      <w:sz w:val="18"/>
      <w:szCs w:val="18"/>
      <w:lang w:eastAsia="ru-RU"/>
    </w:rPr>
  </w:style>
  <w:style w:type="paragraph" w:styleId="a9">
    <w:name w:val="footer"/>
    <w:basedOn w:val="a"/>
    <w:link w:val="aa"/>
    <w:uiPriority w:val="99"/>
    <w:unhideWhenUsed/>
    <w:rsid w:val="0070221A"/>
    <w:pPr>
      <w:tabs>
        <w:tab w:val="center" w:pos="4677"/>
        <w:tab w:val="right" w:pos="9355"/>
      </w:tabs>
    </w:pPr>
  </w:style>
  <w:style w:type="character" w:customStyle="1" w:styleId="aa">
    <w:name w:val="Нижний колонтитул Знак"/>
    <w:basedOn w:val="a0"/>
    <w:link w:val="a9"/>
    <w:uiPriority w:val="99"/>
    <w:rsid w:val="0070221A"/>
    <w:rPr>
      <w:rFonts w:ascii="Arial" w:eastAsia="Times New Roman" w:hAnsi="Arial" w:cs="Arial"/>
      <w:sz w:val="18"/>
      <w:szCs w:val="18"/>
      <w:lang w:eastAsia="ru-RU"/>
    </w:rPr>
  </w:style>
  <w:style w:type="paragraph" w:styleId="ab">
    <w:name w:val="Balloon Text"/>
    <w:basedOn w:val="a"/>
    <w:link w:val="ac"/>
    <w:uiPriority w:val="99"/>
    <w:semiHidden/>
    <w:unhideWhenUsed/>
    <w:rsid w:val="00327304"/>
    <w:rPr>
      <w:rFonts w:ascii="Segoe UI" w:hAnsi="Segoe UI" w:cs="Segoe UI"/>
    </w:rPr>
  </w:style>
  <w:style w:type="character" w:customStyle="1" w:styleId="ac">
    <w:name w:val="Текст выноски Знак"/>
    <w:basedOn w:val="a0"/>
    <w:link w:val="ab"/>
    <w:uiPriority w:val="99"/>
    <w:semiHidden/>
    <w:rsid w:val="00327304"/>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525464"/>
    <w:rPr>
      <w:rFonts w:ascii="Arial" w:eastAsia="Times New Roman" w:hAnsi="Arial" w:cs="Arial"/>
      <w:b/>
      <w:bCs/>
      <w:color w:val="000080"/>
      <w:sz w:val="24"/>
      <w:szCs w:val="24"/>
      <w:lang w:eastAsia="ru-RU"/>
    </w:rPr>
  </w:style>
  <w:style w:type="paragraph" w:customStyle="1" w:styleId="11">
    <w:name w:val="Без интервала1"/>
    <w:uiPriority w:val="99"/>
    <w:qFormat/>
    <w:rsid w:val="00525464"/>
    <w:pPr>
      <w:spacing w:after="0" w:line="240" w:lineRule="auto"/>
    </w:pPr>
    <w:rPr>
      <w:rFonts w:ascii="Calibri" w:eastAsia="Times New Roman" w:hAnsi="Calibri" w:cs="Calibri"/>
      <w:lang w:eastAsia="ru-RU"/>
    </w:rPr>
  </w:style>
  <w:style w:type="paragraph" w:styleId="ad">
    <w:name w:val="List Paragraph"/>
    <w:basedOn w:val="a"/>
    <w:uiPriority w:val="34"/>
    <w:qFormat/>
    <w:rsid w:val="002E3E18"/>
    <w:pPr>
      <w:ind w:left="720"/>
      <w:contextualSpacing/>
    </w:pPr>
  </w:style>
  <w:style w:type="table" w:styleId="ae">
    <w:name w:val="Table Grid"/>
    <w:basedOn w:val="a1"/>
    <w:uiPriority w:val="39"/>
    <w:rsid w:val="00EF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52CF7"/>
    <w:rPr>
      <w:color w:val="0563C1" w:themeColor="hyperlink"/>
      <w:u w:val="single"/>
    </w:rPr>
  </w:style>
  <w:style w:type="character" w:styleId="af0">
    <w:name w:val="annotation reference"/>
    <w:basedOn w:val="a0"/>
    <w:uiPriority w:val="99"/>
    <w:semiHidden/>
    <w:unhideWhenUsed/>
    <w:rsid w:val="00497AB2"/>
    <w:rPr>
      <w:sz w:val="16"/>
      <w:szCs w:val="16"/>
    </w:rPr>
  </w:style>
  <w:style w:type="paragraph" w:styleId="af1">
    <w:name w:val="annotation text"/>
    <w:basedOn w:val="a"/>
    <w:link w:val="af2"/>
    <w:uiPriority w:val="99"/>
    <w:semiHidden/>
    <w:unhideWhenUsed/>
    <w:rsid w:val="00497AB2"/>
    <w:rPr>
      <w:sz w:val="20"/>
      <w:szCs w:val="20"/>
    </w:rPr>
  </w:style>
  <w:style w:type="character" w:customStyle="1" w:styleId="af2">
    <w:name w:val="Текст примечания Знак"/>
    <w:basedOn w:val="a0"/>
    <w:link w:val="af1"/>
    <w:uiPriority w:val="99"/>
    <w:semiHidden/>
    <w:rsid w:val="00497AB2"/>
    <w:rPr>
      <w:rFonts w:ascii="Arial" w:eastAsia="Times New Roman" w:hAnsi="Arial" w:cs="Arial"/>
      <w:sz w:val="20"/>
      <w:szCs w:val="20"/>
      <w:lang w:eastAsia="ru-RU"/>
    </w:rPr>
  </w:style>
  <w:style w:type="paragraph" w:styleId="af3">
    <w:name w:val="annotation subject"/>
    <w:basedOn w:val="af1"/>
    <w:next w:val="af1"/>
    <w:link w:val="af4"/>
    <w:uiPriority w:val="99"/>
    <w:semiHidden/>
    <w:unhideWhenUsed/>
    <w:rsid w:val="00497AB2"/>
    <w:rPr>
      <w:b/>
      <w:bCs/>
    </w:rPr>
  </w:style>
  <w:style w:type="character" w:customStyle="1" w:styleId="af4">
    <w:name w:val="Тема примечания Знак"/>
    <w:basedOn w:val="af2"/>
    <w:link w:val="af3"/>
    <w:uiPriority w:val="99"/>
    <w:semiHidden/>
    <w:rsid w:val="00497AB2"/>
    <w:rPr>
      <w:rFonts w:ascii="Arial" w:eastAsia="Times New Roman" w:hAnsi="Arial" w:cs="Arial"/>
      <w:b/>
      <w:bCs/>
      <w:sz w:val="20"/>
      <w:szCs w:val="20"/>
      <w:lang w:eastAsia="ru-RU"/>
    </w:rPr>
  </w:style>
  <w:style w:type="character" w:styleId="af5">
    <w:name w:val="Placeholder Text"/>
    <w:basedOn w:val="a0"/>
    <w:uiPriority w:val="99"/>
    <w:semiHidden/>
    <w:rsid w:val="00636EDF"/>
    <w:rPr>
      <w:color w:val="808080"/>
    </w:rPr>
  </w:style>
  <w:style w:type="paragraph" w:styleId="af6">
    <w:name w:val="footnote text"/>
    <w:basedOn w:val="a"/>
    <w:link w:val="af7"/>
    <w:uiPriority w:val="99"/>
    <w:semiHidden/>
    <w:unhideWhenUsed/>
    <w:rsid w:val="00F24D7A"/>
    <w:rPr>
      <w:sz w:val="20"/>
      <w:szCs w:val="20"/>
    </w:rPr>
  </w:style>
  <w:style w:type="character" w:customStyle="1" w:styleId="af7">
    <w:name w:val="Текст сноски Знак"/>
    <w:basedOn w:val="a0"/>
    <w:link w:val="af6"/>
    <w:uiPriority w:val="99"/>
    <w:semiHidden/>
    <w:rsid w:val="00F24D7A"/>
    <w:rPr>
      <w:rFonts w:ascii="Arial" w:eastAsia="Times New Roman" w:hAnsi="Arial" w:cs="Arial"/>
      <w:sz w:val="20"/>
      <w:szCs w:val="20"/>
      <w:lang w:eastAsia="ru-RU"/>
    </w:rPr>
  </w:style>
  <w:style w:type="character" w:styleId="af8">
    <w:name w:val="footnote reference"/>
    <w:basedOn w:val="a0"/>
    <w:uiPriority w:val="99"/>
    <w:semiHidden/>
    <w:unhideWhenUsed/>
    <w:rsid w:val="00F24D7A"/>
    <w:rPr>
      <w:vertAlign w:val="superscript"/>
    </w:rPr>
  </w:style>
  <w:style w:type="character" w:customStyle="1" w:styleId="FontStyle39">
    <w:name w:val="Font Style39"/>
    <w:uiPriority w:val="99"/>
    <w:rsid w:val="00A7572C"/>
    <w:rPr>
      <w:rFonts w:ascii="Times New Roman" w:hAnsi="Times New Roman" w:cs="Times New Roman"/>
      <w:sz w:val="24"/>
      <w:szCs w:val="24"/>
    </w:rPr>
  </w:style>
  <w:style w:type="paragraph" w:styleId="af9">
    <w:name w:val="endnote text"/>
    <w:basedOn w:val="a"/>
    <w:link w:val="afa"/>
    <w:uiPriority w:val="99"/>
    <w:semiHidden/>
    <w:unhideWhenUsed/>
    <w:rsid w:val="0001410F"/>
    <w:rPr>
      <w:sz w:val="20"/>
      <w:szCs w:val="20"/>
    </w:rPr>
  </w:style>
  <w:style w:type="character" w:customStyle="1" w:styleId="afa">
    <w:name w:val="Текст концевой сноски Знак"/>
    <w:basedOn w:val="a0"/>
    <w:link w:val="af9"/>
    <w:uiPriority w:val="99"/>
    <w:semiHidden/>
    <w:rsid w:val="0001410F"/>
    <w:rPr>
      <w:rFonts w:ascii="Arial" w:eastAsia="Times New Roman" w:hAnsi="Arial" w:cs="Arial"/>
      <w:sz w:val="20"/>
      <w:szCs w:val="20"/>
      <w:lang w:eastAsia="ru-RU"/>
    </w:rPr>
  </w:style>
  <w:style w:type="character" w:styleId="afb">
    <w:name w:val="endnote reference"/>
    <w:basedOn w:val="a0"/>
    <w:uiPriority w:val="99"/>
    <w:semiHidden/>
    <w:unhideWhenUsed/>
    <w:rsid w:val="000141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0967">
      <w:bodyDiv w:val="1"/>
      <w:marLeft w:val="0"/>
      <w:marRight w:val="0"/>
      <w:marTop w:val="0"/>
      <w:marBottom w:val="0"/>
      <w:divBdr>
        <w:top w:val="none" w:sz="0" w:space="0" w:color="auto"/>
        <w:left w:val="none" w:sz="0" w:space="0" w:color="auto"/>
        <w:bottom w:val="none" w:sz="0" w:space="0" w:color="auto"/>
        <w:right w:val="none" w:sz="0" w:space="0" w:color="auto"/>
      </w:divBdr>
    </w:div>
    <w:div w:id="457063789">
      <w:bodyDiv w:val="1"/>
      <w:marLeft w:val="0"/>
      <w:marRight w:val="0"/>
      <w:marTop w:val="0"/>
      <w:marBottom w:val="0"/>
      <w:divBdr>
        <w:top w:val="none" w:sz="0" w:space="0" w:color="auto"/>
        <w:left w:val="none" w:sz="0" w:space="0" w:color="auto"/>
        <w:bottom w:val="none" w:sz="0" w:space="0" w:color="auto"/>
        <w:right w:val="none" w:sz="0" w:space="0" w:color="auto"/>
      </w:divBdr>
    </w:div>
    <w:div w:id="928192941">
      <w:bodyDiv w:val="1"/>
      <w:marLeft w:val="0"/>
      <w:marRight w:val="0"/>
      <w:marTop w:val="0"/>
      <w:marBottom w:val="0"/>
      <w:divBdr>
        <w:top w:val="none" w:sz="0" w:space="0" w:color="auto"/>
        <w:left w:val="none" w:sz="0" w:space="0" w:color="auto"/>
        <w:bottom w:val="none" w:sz="0" w:space="0" w:color="auto"/>
        <w:right w:val="none" w:sz="0" w:space="0" w:color="auto"/>
      </w:divBdr>
    </w:div>
    <w:div w:id="1117211780">
      <w:bodyDiv w:val="1"/>
      <w:marLeft w:val="0"/>
      <w:marRight w:val="0"/>
      <w:marTop w:val="0"/>
      <w:marBottom w:val="0"/>
      <w:divBdr>
        <w:top w:val="none" w:sz="0" w:space="0" w:color="auto"/>
        <w:left w:val="none" w:sz="0" w:space="0" w:color="auto"/>
        <w:bottom w:val="none" w:sz="0" w:space="0" w:color="auto"/>
        <w:right w:val="none" w:sz="0" w:space="0" w:color="auto"/>
      </w:divBdr>
    </w:div>
    <w:div w:id="130666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20799-1AA5-4B0F-91CC-C8E50FC7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1568</Words>
  <Characters>8942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2025-11-24T06:55:00Z</cp:lastPrinted>
  <dcterms:created xsi:type="dcterms:W3CDTF">2025-12-15T00:16:00Z</dcterms:created>
  <dcterms:modified xsi:type="dcterms:W3CDTF">2026-02-10T23:13:00Z</dcterms:modified>
</cp:coreProperties>
</file>