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F5AEB" w:rsidRPr="000F5AEB" w:rsidTr="008E4BAD">
        <w:trPr>
          <w:trHeight w:val="3109"/>
        </w:trPr>
        <w:tc>
          <w:tcPr>
            <w:tcW w:w="4785" w:type="dxa"/>
            <w:shd w:val="clear" w:color="auto" w:fill="auto"/>
          </w:tcPr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Общим собранием работников и представителей обучающихся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 xml:space="preserve">КГБ ПОУ ХКОТСО 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Протокол № 5</w:t>
            </w:r>
          </w:p>
          <w:p w:rsidR="000F5AEB" w:rsidRPr="000F5AEB" w:rsidRDefault="000F5AEB" w:rsidP="008E4BA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от 29.08.2018 г.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Студенческим советом</w:t>
            </w: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Протокол №10</w:t>
            </w: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от 23.06.2018 г.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СОГЛАСОВАНО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</w:t>
            </w: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Протокол №1</w:t>
            </w:r>
          </w:p>
          <w:p w:rsidR="000F5AEB" w:rsidRPr="000F5AEB" w:rsidRDefault="000F5AEB" w:rsidP="008E4BA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от 23.06.2018 г.</w:t>
            </w:r>
          </w:p>
          <w:p w:rsidR="000F5AEB" w:rsidRPr="000F5AEB" w:rsidRDefault="000F5AEB" w:rsidP="008E4BAD">
            <w:pPr>
              <w:pStyle w:val="a5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УТВЕРЖДЕНО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</w:p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 xml:space="preserve">Приказом 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 xml:space="preserve">КГБ ПОУ ХКОТСО 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  <w:r w:rsidRPr="000F5AEB">
              <w:rPr>
                <w:b w:val="0"/>
                <w:sz w:val="24"/>
                <w:szCs w:val="24"/>
              </w:rPr>
              <w:t>№01-05/142</w:t>
            </w:r>
          </w:p>
          <w:p w:rsidR="000F5AEB" w:rsidRPr="000F5AEB" w:rsidRDefault="000F5AEB" w:rsidP="008E4BAD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EB">
              <w:rPr>
                <w:rFonts w:ascii="Times New Roman" w:eastAsia="Times New Roman" w:hAnsi="Times New Roman"/>
                <w:sz w:val="24"/>
                <w:szCs w:val="24"/>
              </w:rPr>
              <w:t>30.08.2018 г.</w:t>
            </w:r>
          </w:p>
          <w:p w:rsidR="000F5AEB" w:rsidRPr="000F5AEB" w:rsidRDefault="000F5AEB" w:rsidP="008E4BAD">
            <w:pPr>
              <w:pStyle w:val="a5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AE6422" w:rsidRPr="000F5AEB" w:rsidRDefault="00AE6422" w:rsidP="00DC2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881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C2881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 xml:space="preserve">обеспечения питанием </w:t>
      </w:r>
      <w:proofErr w:type="gramStart"/>
      <w:r w:rsidRPr="000F5A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5AEB">
        <w:rPr>
          <w:rFonts w:ascii="Times New Roman" w:hAnsi="Times New Roman" w:cs="Times New Roman"/>
          <w:b/>
          <w:sz w:val="24"/>
          <w:szCs w:val="24"/>
        </w:rPr>
        <w:t xml:space="preserve"> по программам подготовки</w:t>
      </w:r>
    </w:p>
    <w:p w:rsidR="00DC2881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1E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</w:t>
      </w:r>
      <w:r w:rsidR="001E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494BE3" w:rsidRPr="000F5AEB" w:rsidRDefault="00DC2881" w:rsidP="00DC2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«Хабаровский колледж отраслевых технологий и сферы обслуживания»</w:t>
      </w:r>
    </w:p>
    <w:p w:rsidR="00DC2881" w:rsidRPr="000F5AEB" w:rsidRDefault="00DC2881" w:rsidP="00DC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15" w:rsidRPr="000F5AEB" w:rsidRDefault="00746215" w:rsidP="007462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E34C9">
        <w:rPr>
          <w:rFonts w:ascii="Times New Roman" w:hAnsi="Times New Roman" w:cs="Times New Roman"/>
          <w:b/>
          <w:sz w:val="24"/>
          <w:szCs w:val="24"/>
        </w:rPr>
        <w:t>разработан</w:t>
      </w:r>
      <w:r w:rsidRPr="000F5AEB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="001E7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70C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F5AEB">
        <w:rPr>
          <w:rFonts w:ascii="Times New Roman" w:hAnsi="Times New Roman" w:cs="Times New Roman"/>
          <w:b/>
          <w:sz w:val="24"/>
          <w:szCs w:val="24"/>
        </w:rPr>
        <w:t>:</w:t>
      </w:r>
    </w:p>
    <w:p w:rsidR="00746215" w:rsidRPr="000F5AEB" w:rsidRDefault="00746215" w:rsidP="00DC2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F15" w:rsidRPr="000F5AEB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 Федеральным законом об образовании в Российской Федерации № 273- ФЗ от 29.12.2012 г.;</w:t>
      </w:r>
    </w:p>
    <w:p w:rsidR="001D2F15" w:rsidRPr="000F5AEB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врача Российской Федерации от 23.07.2008 г. № 45 </w:t>
      </w:r>
      <w:r w:rsidR="000F5AEB" w:rsidRPr="000F5AE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 w:rsidR="000F5AEB" w:rsidRPr="000F5A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5AEB" w:rsidRPr="000F5AEB">
        <w:rPr>
          <w:rFonts w:ascii="Times New Roman" w:hAnsi="Times New Roman" w:cs="Times New Roman"/>
          <w:sz w:val="24"/>
          <w:szCs w:val="24"/>
        </w:rPr>
        <w:t xml:space="preserve"> 2.4.5.2409-08» (вместе с «</w:t>
      </w:r>
      <w:proofErr w:type="spellStart"/>
      <w:r w:rsidR="000F5AEB" w:rsidRPr="000F5A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5AEB" w:rsidRPr="000F5AEB">
        <w:rPr>
          <w:rFonts w:ascii="Times New Roman" w:hAnsi="Times New Roman" w:cs="Times New Roman"/>
          <w:sz w:val="24"/>
          <w:szCs w:val="24"/>
        </w:rPr>
        <w:t xml:space="preserve"> 2.4.5.2409-08.</w:t>
      </w:r>
      <w:proofErr w:type="gramEnd"/>
      <w:r w:rsidR="000F5AEB" w:rsidRPr="000F5AEB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 w:rsidRPr="000F5AEB">
        <w:rPr>
          <w:rFonts w:ascii="Times New Roman" w:hAnsi="Times New Roman" w:cs="Times New Roman"/>
          <w:sz w:val="24"/>
          <w:szCs w:val="24"/>
        </w:rPr>
        <w:t>»;</w:t>
      </w:r>
    </w:p>
    <w:p w:rsidR="0053591E" w:rsidRPr="00D23D3C" w:rsidRDefault="001D2F15" w:rsidP="00535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3D3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Хабаровского края от 12.07.2007 г. </w:t>
      </w:r>
      <w:r w:rsidR="0053591E" w:rsidRPr="00D23D3C">
        <w:rPr>
          <w:rFonts w:ascii="Times New Roman" w:hAnsi="Times New Roman" w:cs="Times New Roman"/>
          <w:sz w:val="24"/>
          <w:szCs w:val="24"/>
        </w:rPr>
        <w:t>№</w:t>
      </w:r>
      <w:r w:rsidRPr="00D23D3C">
        <w:rPr>
          <w:rFonts w:ascii="Times New Roman" w:hAnsi="Times New Roman" w:cs="Times New Roman"/>
          <w:sz w:val="24"/>
          <w:szCs w:val="24"/>
        </w:rPr>
        <w:t xml:space="preserve"> 1- пр</w:t>
      </w:r>
      <w:r w:rsidR="0053591E" w:rsidRPr="00D23D3C">
        <w:rPr>
          <w:rFonts w:ascii="Times New Roman" w:hAnsi="Times New Roman" w:cs="Times New Roman"/>
          <w:sz w:val="24"/>
          <w:szCs w:val="24"/>
        </w:rPr>
        <w:t>.</w:t>
      </w:r>
      <w:r w:rsidRPr="00D23D3C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D23D3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23D3C">
        <w:rPr>
          <w:rFonts w:ascii="Times New Roman" w:hAnsi="Times New Roman" w:cs="Times New Roman"/>
          <w:sz w:val="24"/>
          <w:szCs w:val="24"/>
        </w:rPr>
        <w:t xml:space="preserve">. </w:t>
      </w:r>
      <w:r w:rsidR="00D23D3C" w:rsidRPr="00D23D3C">
        <w:rPr>
          <w:rFonts w:ascii="Times New Roman" w:hAnsi="Times New Roman" w:cs="Times New Roman"/>
          <w:sz w:val="24"/>
          <w:szCs w:val="24"/>
        </w:rPr>
        <w:t>н</w:t>
      </w:r>
      <w:r w:rsidRPr="00D23D3C">
        <w:rPr>
          <w:rFonts w:ascii="Times New Roman" w:hAnsi="Times New Roman" w:cs="Times New Roman"/>
          <w:sz w:val="24"/>
          <w:szCs w:val="24"/>
        </w:rPr>
        <w:t>а 2</w:t>
      </w:r>
      <w:r w:rsidR="00D23D3C" w:rsidRPr="00D23D3C">
        <w:rPr>
          <w:rFonts w:ascii="Times New Roman" w:hAnsi="Times New Roman" w:cs="Times New Roman"/>
          <w:sz w:val="24"/>
          <w:szCs w:val="24"/>
        </w:rPr>
        <w:t>1</w:t>
      </w:r>
      <w:r w:rsidRPr="00D23D3C">
        <w:rPr>
          <w:rFonts w:ascii="Times New Roman" w:hAnsi="Times New Roman" w:cs="Times New Roman"/>
          <w:sz w:val="24"/>
          <w:szCs w:val="24"/>
        </w:rPr>
        <w:t>.0</w:t>
      </w:r>
      <w:r w:rsidR="00D23D3C" w:rsidRPr="00D23D3C">
        <w:rPr>
          <w:rFonts w:ascii="Times New Roman" w:hAnsi="Times New Roman" w:cs="Times New Roman"/>
          <w:sz w:val="24"/>
          <w:szCs w:val="24"/>
        </w:rPr>
        <w:t>3</w:t>
      </w:r>
      <w:r w:rsidRPr="00D23D3C">
        <w:rPr>
          <w:rFonts w:ascii="Times New Roman" w:hAnsi="Times New Roman" w:cs="Times New Roman"/>
          <w:sz w:val="24"/>
          <w:szCs w:val="24"/>
        </w:rPr>
        <w:t>.201</w:t>
      </w:r>
      <w:r w:rsidR="00D23D3C" w:rsidRPr="00D23D3C">
        <w:rPr>
          <w:rFonts w:ascii="Times New Roman" w:hAnsi="Times New Roman" w:cs="Times New Roman"/>
          <w:sz w:val="24"/>
          <w:szCs w:val="24"/>
        </w:rPr>
        <w:t>7</w:t>
      </w:r>
      <w:r w:rsidR="0053591E" w:rsidRPr="00D23D3C">
        <w:rPr>
          <w:rFonts w:ascii="Times New Roman" w:hAnsi="Times New Roman" w:cs="Times New Roman"/>
          <w:sz w:val="24"/>
          <w:szCs w:val="24"/>
        </w:rPr>
        <w:t xml:space="preserve"> </w:t>
      </w:r>
      <w:r w:rsidRPr="00D23D3C">
        <w:rPr>
          <w:rFonts w:ascii="Times New Roman" w:hAnsi="Times New Roman" w:cs="Times New Roman"/>
          <w:sz w:val="24"/>
          <w:szCs w:val="24"/>
        </w:rPr>
        <w:t>г.) «</w:t>
      </w:r>
      <w:r w:rsidR="00D23D3C" w:rsidRPr="00D23D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норм и порядков обеспечения за счет средств бюджета Хабаровского края бесплатным питанием, бесплатным комплектом одежды, обуви и мягким инвентарем, денежными средствами на личные расходы, бесплатным проездом детей, находящихся в организациях для детей-сирот и детей, оставшихся без попечения родителей, Хабаровского края</w:t>
      </w:r>
      <w:r w:rsidRPr="00D23D3C">
        <w:rPr>
          <w:rFonts w:ascii="Times New Roman" w:hAnsi="Times New Roman" w:cs="Times New Roman"/>
          <w:sz w:val="24"/>
          <w:szCs w:val="24"/>
        </w:rPr>
        <w:t>»</w:t>
      </w:r>
      <w:r w:rsidR="001E70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91E" w:rsidRPr="000F5AEB" w:rsidRDefault="0053591E" w:rsidP="001E70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91E" w:rsidRPr="000F5AEB" w:rsidRDefault="005173F2" w:rsidP="00855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532D" w:rsidRPr="000F5AE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5532D" w:rsidRPr="000F5AEB" w:rsidRDefault="0085532D" w:rsidP="00535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3F2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1.1. Основными задачами при организации питания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в Колледже, являются:</w:t>
      </w:r>
    </w:p>
    <w:p w:rsidR="005173F2" w:rsidRPr="000F5AEB" w:rsidRDefault="005173F2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EB">
        <w:rPr>
          <w:rFonts w:ascii="Times New Roman" w:hAnsi="Times New Roman" w:cs="Times New Roman"/>
          <w:sz w:val="24"/>
          <w:szCs w:val="24"/>
        </w:rPr>
        <w:t xml:space="preserve">- </w:t>
      </w:r>
      <w:r w:rsidR="0085532D" w:rsidRPr="000F5AEB">
        <w:rPr>
          <w:rFonts w:ascii="Times New Roman" w:hAnsi="Times New Roman" w:cs="Times New Roman"/>
          <w:sz w:val="24"/>
          <w:szCs w:val="24"/>
        </w:rPr>
        <w:t>обеспечен</w:t>
      </w:r>
      <w:r w:rsidRPr="000F5AEB">
        <w:rPr>
          <w:rFonts w:ascii="Times New Roman" w:hAnsi="Times New Roman" w:cs="Times New Roman"/>
          <w:sz w:val="24"/>
          <w:szCs w:val="24"/>
        </w:rPr>
        <w:t>ие обучающ</w:t>
      </w:r>
      <w:r w:rsidR="0085532D" w:rsidRPr="000F5AEB">
        <w:rPr>
          <w:rFonts w:ascii="Times New Roman" w:hAnsi="Times New Roman" w:cs="Times New Roman"/>
          <w:sz w:val="24"/>
          <w:szCs w:val="24"/>
        </w:rPr>
        <w:t>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гарантированное качество и безопасность питания и пищевых продуктов, используемых в питании;</w:t>
      </w:r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5173F2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питания.</w:t>
      </w:r>
    </w:p>
    <w:p w:rsidR="00B82CB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lastRenderedPageBreak/>
        <w:t>1.2. В соответствии с настоящим порядком бесплатным питанием обеспечиваются:</w:t>
      </w:r>
    </w:p>
    <w:p w:rsidR="0085532D" w:rsidRPr="000F5AEB" w:rsidRDefault="0085532D" w:rsidP="00C279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 по очной форме обучения в образовательных организациях по образовательным программам среднего профессионального образования (программам подготовки квалифицированных рабочих, служащих), не имеющих среднего общего образования и не достигшие девятнадцати лет;</w:t>
      </w:r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а также лица из числа детей-сирот, оставшихся без попечения родителей, в возрасте до 23 лет.</w:t>
      </w:r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требованиями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должны быть созданы следующие условия для организации питания обучающихся: предусмотрены производственные помещения для хранения, приготовления пищи, полностью оснащенные необходимым оборудованием (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торгово</w:t>
      </w:r>
      <w:r w:rsidRPr="000F5AEB">
        <w:rPr>
          <w:rFonts w:ascii="Times New Roman" w:hAnsi="Times New Roman" w:cs="Times New Roman"/>
          <w:sz w:val="24"/>
          <w:szCs w:val="24"/>
        </w:rPr>
        <w:softHyphen/>
        <w:t>технологическим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, холодильным,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приборами), инвентарем; предусмотрены помещения для приема пищи, снабженные соответствующей мебелью; разработан и утвержден порядок питания обучающихся (режим работы столовой, буфета, время перемен для принятия пищи, график питания).</w:t>
      </w:r>
      <w:proofErr w:type="gramEnd"/>
    </w:p>
    <w:p w:rsidR="00B82CB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1.4. Администрация Колледжа обеспечивает принятие органи</w:t>
      </w:r>
      <w:r w:rsidR="0055162F" w:rsidRPr="000F5AEB">
        <w:rPr>
          <w:rFonts w:ascii="Times New Roman" w:hAnsi="Times New Roman" w:cs="Times New Roman"/>
          <w:sz w:val="24"/>
          <w:szCs w:val="24"/>
        </w:rPr>
        <w:t>зационно-</w:t>
      </w:r>
      <w:r w:rsidRPr="000F5AEB">
        <w:rPr>
          <w:rFonts w:ascii="Times New Roman" w:hAnsi="Times New Roman" w:cs="Times New Roman"/>
          <w:sz w:val="24"/>
          <w:szCs w:val="24"/>
        </w:rPr>
        <w:t>управленческие решения,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1.5. При организации питания Колледжа руководствуется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</w:t>
      </w:r>
      <w:r w:rsidR="00C279E1" w:rsidRPr="000F5AEB">
        <w:rPr>
          <w:rFonts w:ascii="Times New Roman" w:hAnsi="Times New Roman" w:cs="Times New Roman"/>
          <w:sz w:val="24"/>
          <w:szCs w:val="24"/>
        </w:rPr>
        <w:t xml:space="preserve">№ </w:t>
      </w:r>
      <w:r w:rsidRPr="000F5AEB">
        <w:rPr>
          <w:rFonts w:ascii="Times New Roman" w:hAnsi="Times New Roman" w:cs="Times New Roman"/>
          <w:sz w:val="24"/>
          <w:szCs w:val="24"/>
        </w:rPr>
        <w:t>45.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1.6. В Колледже предусматривается организация горячего бесплатного питания, и горячего платного питания через услуги буфета.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1.7. Финансирование расходов, связанных с обеспечением бесплатного питания обучающихся, осуществляется в соответствии с законом Хабаровского края о краевом бюджете на соответствующий финансовый год и на плановый период. Нормативы на обеспечение бесплатным питанием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Хабаровского края. Министерством образования и науки Хабаровского края и действуют до </w:t>
      </w:r>
      <w:r w:rsidR="00C279E1" w:rsidRPr="000F5AEB">
        <w:rPr>
          <w:rFonts w:ascii="Times New Roman" w:hAnsi="Times New Roman" w:cs="Times New Roman"/>
          <w:sz w:val="24"/>
          <w:szCs w:val="24"/>
        </w:rPr>
        <w:t>момента их изменения.</w:t>
      </w:r>
    </w:p>
    <w:p w:rsidR="00C279E1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1.8. Обеспечение питанием обучающихся осуществляется за счет</w:t>
      </w:r>
      <w:r w:rsidR="00C279E1" w:rsidRPr="000F5AEB">
        <w:rPr>
          <w:rFonts w:ascii="Times New Roman" w:hAnsi="Times New Roman" w:cs="Times New Roman"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sz w:val="24"/>
          <w:szCs w:val="24"/>
        </w:rPr>
        <w:t>субсидий, предоставляемых Колледжу на финансовое обеспечение выполнения ими государственного задания, выделяемых в пределах бюджетных ассигнований и лимитов бюджетных обязательств,</w:t>
      </w:r>
      <w:r w:rsidR="00C279E1" w:rsidRPr="000F5AEB">
        <w:rPr>
          <w:rFonts w:ascii="Times New Roman" w:hAnsi="Times New Roman" w:cs="Times New Roman"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sz w:val="24"/>
          <w:szCs w:val="24"/>
        </w:rPr>
        <w:t>предусмотренных на соответствующий финансовый год на соответствующие цели Министерству образования и науки Хабаровского края.</w:t>
      </w:r>
    </w:p>
    <w:p w:rsidR="0085532D" w:rsidRPr="000F5AEB" w:rsidRDefault="005173F2" w:rsidP="005516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Объем средств выделяемый Колледжу на обеспечение питанием обучающихся, определяется из расчета среднегодового контингента обучающихся и нормы обеспечения питанием обучающихся.</w:t>
      </w:r>
      <w:proofErr w:type="gramEnd"/>
    </w:p>
    <w:p w:rsidR="0055162F" w:rsidRPr="000F5AEB" w:rsidRDefault="0055162F">
      <w:pPr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br w:type="page"/>
      </w:r>
    </w:p>
    <w:p w:rsidR="0055162F" w:rsidRPr="000F5AEB" w:rsidRDefault="00D67FC5" w:rsidP="00551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F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62F" w:rsidRPr="000F5AEB">
        <w:rPr>
          <w:rFonts w:ascii="Times New Roman" w:hAnsi="Times New Roman" w:cs="Times New Roman"/>
          <w:b/>
          <w:sz w:val="24"/>
          <w:szCs w:val="24"/>
        </w:rPr>
        <w:t>Организация обеспечения питания</w:t>
      </w:r>
    </w:p>
    <w:p w:rsidR="0055162F" w:rsidRPr="000F5AEB" w:rsidRDefault="0055162F" w:rsidP="00551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D71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Обучающиеся обеспечиваются бесплатным питанием в период обучения в Колледже по учебным предметам, курсам, дисциплинам (модулям), в период прохождения практики (за исключением прохождения практики в организациях независимо от форм собственности и у индивидуальных предпринимателей, заключивших с обучающимися срочные трудовые договоры), в дни промежуточной итоговой аттест</w:t>
      </w:r>
      <w:r w:rsidR="00557D71" w:rsidRPr="000F5AEB">
        <w:rPr>
          <w:rFonts w:ascii="Times New Roman" w:hAnsi="Times New Roman" w:cs="Times New Roman"/>
          <w:sz w:val="24"/>
          <w:szCs w:val="24"/>
        </w:rPr>
        <w:t>ации в соответствии с санитарно-</w:t>
      </w:r>
      <w:r w:rsidRPr="000F5AEB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нормативами.</w:t>
      </w:r>
      <w:proofErr w:type="gramEnd"/>
    </w:p>
    <w:p w:rsidR="00557D71" w:rsidRPr="000F5AEB" w:rsidRDefault="00557D71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(кроме детей-</w:t>
      </w:r>
      <w:r w:rsidR="00D67FC5" w:rsidRPr="000F5AEB">
        <w:rPr>
          <w:rFonts w:ascii="Times New Roman" w:hAnsi="Times New Roman" w:cs="Times New Roman"/>
          <w:sz w:val="24"/>
          <w:szCs w:val="24"/>
        </w:rPr>
        <w:t>сирот) не обеспечиваются бесплатным питанием в следующих случаях: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 старше 18 лет, со сроком обучения не более десяти месяцев;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- в период прохождения практики в организациях независимо от форм собственности и у индивидуальных предпринимателей, заключивших с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срочные трудовые договора;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каникул;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 период нахождения в академическом отпуске;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- во время пропуска занятий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уважительной и без уважительной причины;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во время нахождения в отпуске по беременности и родам;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во время нахождения в отпуске по уходу за ребенком до достижения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им возраста трех лет.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2.3. Выплата денежной компенсации и выдача сухого</w:t>
      </w:r>
      <w:r w:rsidR="00661F9E" w:rsidRPr="000F5AEB">
        <w:rPr>
          <w:rFonts w:ascii="Times New Roman" w:hAnsi="Times New Roman" w:cs="Times New Roman"/>
          <w:sz w:val="24"/>
          <w:szCs w:val="24"/>
        </w:rPr>
        <w:t xml:space="preserve"> пайка </w:t>
      </w:r>
      <w:proofErr w:type="gramStart"/>
      <w:r w:rsidR="00661F9E" w:rsidRPr="000F5A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61F9E" w:rsidRPr="000F5AEB">
        <w:rPr>
          <w:rFonts w:ascii="Times New Roman" w:hAnsi="Times New Roman" w:cs="Times New Roman"/>
          <w:sz w:val="24"/>
          <w:szCs w:val="24"/>
        </w:rPr>
        <w:t xml:space="preserve"> (кроме детей-</w:t>
      </w:r>
      <w:r w:rsidRPr="000F5AEB">
        <w:rPr>
          <w:rFonts w:ascii="Times New Roman" w:hAnsi="Times New Roman" w:cs="Times New Roman"/>
          <w:sz w:val="24"/>
          <w:szCs w:val="24"/>
        </w:rPr>
        <w:t>сирот) взамен предоставления питания не производится.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2.4. Основаниями для прекращения обеспечения бесплатным пит</w:t>
      </w:r>
      <w:r w:rsidR="00661F9E" w:rsidRPr="000F5AEB">
        <w:rPr>
          <w:rFonts w:ascii="Times New Roman" w:hAnsi="Times New Roman" w:cs="Times New Roman"/>
          <w:sz w:val="24"/>
          <w:szCs w:val="24"/>
        </w:rPr>
        <w:t>анием обучающегося (кроме детей-</w:t>
      </w:r>
      <w:r w:rsidRPr="000F5AEB">
        <w:rPr>
          <w:rFonts w:ascii="Times New Roman" w:hAnsi="Times New Roman" w:cs="Times New Roman"/>
          <w:sz w:val="24"/>
          <w:szCs w:val="24"/>
        </w:rPr>
        <w:t xml:space="preserve">сирот) являются: 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EB">
        <w:rPr>
          <w:rFonts w:ascii="Times New Roman" w:hAnsi="Times New Roman" w:cs="Times New Roman"/>
          <w:sz w:val="24"/>
          <w:szCs w:val="24"/>
        </w:rPr>
        <w:t>- отчисление обучающегося из Колледжа.</w:t>
      </w:r>
      <w:proofErr w:type="gramEnd"/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2.5. Питание обучающихся должно предусматривать поступление пищевых веществ и энергии в количествах, соответствующих их возрастным и физиологическим потребностям.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2.6. Расписание занятий должно предусматривать перерыв достаточной продолжительности времени для питания обучающихся. Оптимальный режим питания и правильное распределение потребляемой пищи в течение дня:</w:t>
      </w:r>
    </w:p>
    <w:p w:rsidR="00661F9E" w:rsidRPr="000F5AEB" w:rsidRDefault="00D67FC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обучающиеся по очной форме обучения в образовательных организациях</w:t>
      </w:r>
      <w:r w:rsidR="00661F9E" w:rsidRPr="000F5AEB">
        <w:rPr>
          <w:rFonts w:ascii="Times New Roman" w:hAnsi="Times New Roman" w:cs="Times New Roman"/>
          <w:sz w:val="24"/>
          <w:szCs w:val="24"/>
        </w:rPr>
        <w:t xml:space="preserve"> </w:t>
      </w:r>
      <w:r w:rsidRPr="000F5AE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(программам подготовки квалифицированных рабочих, служащих), обеспечиваются двухразовым питанием (завтрак и обед)</w:t>
      </w:r>
      <w:r w:rsidR="00661F9E" w:rsidRPr="000F5AEB">
        <w:rPr>
          <w:rFonts w:ascii="Times New Roman" w:hAnsi="Times New Roman" w:cs="Times New Roman"/>
          <w:sz w:val="24"/>
          <w:szCs w:val="24"/>
        </w:rPr>
        <w:t>.</w:t>
      </w:r>
    </w:p>
    <w:p w:rsidR="0055162F" w:rsidRPr="000F5AEB" w:rsidRDefault="005D3CB5" w:rsidP="00557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- дети-</w:t>
      </w:r>
      <w:r w:rsidR="004C033C" w:rsidRPr="000F5AEB">
        <w:rPr>
          <w:rFonts w:ascii="Times New Roman" w:hAnsi="Times New Roman" w:cs="Times New Roman"/>
          <w:sz w:val="24"/>
          <w:szCs w:val="24"/>
        </w:rPr>
        <w:t>сироты и дети, оставшиеся без попечения родител</w:t>
      </w:r>
      <w:r w:rsidRPr="000F5AEB">
        <w:rPr>
          <w:rFonts w:ascii="Times New Roman" w:hAnsi="Times New Roman" w:cs="Times New Roman"/>
          <w:sz w:val="24"/>
          <w:szCs w:val="24"/>
        </w:rPr>
        <w:t>ей, а также лица из числа детей-</w:t>
      </w:r>
      <w:r w:rsidR="004C033C" w:rsidRPr="000F5AEB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в возрасте до 23 лет - завтрак, обед, полдник, ужин (четырехразовое бесплатное питание).</w:t>
      </w:r>
    </w:p>
    <w:p w:rsidR="005D3CB5" w:rsidRPr="000F5AEB" w:rsidRDefault="004C033C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2.7. Организация питания обучающихся </w:t>
      </w:r>
      <w:r w:rsidR="00B43388" w:rsidRPr="000F5AE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(программам подготовки квалифицированных рабочих, служащих)</w:t>
      </w:r>
      <w:r w:rsidR="00557D71" w:rsidRPr="000F5AE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заключенного контракта (договора) с организацией осуществляющей услуги по организации горячего питания, приказа директора Колледжа об установлении рациона питания и постановке обучающихся на питание.</w:t>
      </w:r>
    </w:p>
    <w:p w:rsidR="005D3CB5" w:rsidRPr="000F5AEB" w:rsidRDefault="00557D71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2.8. Утверждается меню, разработанное организацией общественного питания, </w:t>
      </w:r>
      <w:r w:rsidR="00C965AE">
        <w:rPr>
          <w:rFonts w:ascii="Times New Roman" w:hAnsi="Times New Roman" w:cs="Times New Roman"/>
          <w:sz w:val="24"/>
          <w:szCs w:val="24"/>
        </w:rPr>
        <w:t xml:space="preserve">и </w:t>
      </w:r>
      <w:r w:rsidRPr="000F5AEB">
        <w:rPr>
          <w:rFonts w:ascii="Times New Roman" w:hAnsi="Times New Roman" w:cs="Times New Roman"/>
          <w:sz w:val="24"/>
          <w:szCs w:val="24"/>
        </w:rPr>
        <w:t>подлежит обязательному согласованию с директором Колледжа.</w:t>
      </w:r>
    </w:p>
    <w:p w:rsidR="004C033C" w:rsidRPr="000F5AEB" w:rsidRDefault="00557D71" w:rsidP="005D3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2.9. При организации питания следует руководствоваться сани</w:t>
      </w:r>
      <w:r w:rsidR="005D3CB5" w:rsidRPr="000F5AEB">
        <w:rPr>
          <w:rFonts w:ascii="Times New Roman" w:hAnsi="Times New Roman" w:cs="Times New Roman"/>
          <w:sz w:val="24"/>
          <w:szCs w:val="24"/>
        </w:rPr>
        <w:t>тарно-</w:t>
      </w:r>
      <w:r w:rsidRPr="000F5AEB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требованиями, предъявляемыми к организациям общественного питания, изготовлению и </w:t>
      </w:r>
      <w:proofErr w:type="spellStart"/>
      <w:r w:rsidRPr="000F5AE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0F5AEB"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продуктов, к условиям срокам хранения особо скоропортящихся продуктов, к организации рационального питания обучающихся в образовательных организациях.</w:t>
      </w:r>
    </w:p>
    <w:p w:rsidR="005D3CB5" w:rsidRPr="000F5AEB" w:rsidRDefault="005D3CB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CB5" w:rsidRPr="000F5AEB" w:rsidRDefault="002F29F5" w:rsidP="002F29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F5AEB">
        <w:rPr>
          <w:rFonts w:ascii="Times New Roman" w:hAnsi="Times New Roman" w:cs="Times New Roman"/>
          <w:b/>
          <w:sz w:val="24"/>
          <w:szCs w:val="24"/>
        </w:rPr>
        <w:t>. Порядок организации питания в Колледже</w:t>
      </w:r>
    </w:p>
    <w:p w:rsidR="005D3CB5" w:rsidRPr="000F5AEB" w:rsidRDefault="005D3CB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3.1. Ежедневно в обеденном зале вывешивается утверждённое директором Колледжа меню, в котором указываются названия блюд, их объём (выход в граммах) и стоимость.</w:t>
      </w: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Горячее питание обучающимся отпускается по группам на переменах продолжительностью не менее 20 минут, в соответствии с режимом учебных занятий.</w:t>
      </w:r>
      <w:proofErr w:type="gramEnd"/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3.3. Посещение столовой группами обучающихся осуществляется вместе с классным руководителем (мастером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/о) организованным порядком.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после мытья рук получают питание на раздаточной стойке и рассаживаются за закрепленными столами. Использованную посуду самостоятельно сдают в моечное отделение.</w:t>
      </w:r>
    </w:p>
    <w:p w:rsidR="000619C2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3.4. Для поддержания порядка в столовой организуется дежурство педагогических работников.</w:t>
      </w:r>
    </w:p>
    <w:p w:rsidR="002F29F5" w:rsidRPr="000F5AEB" w:rsidRDefault="000619C2" w:rsidP="000619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3.5. Контроль за соблюдением графика возлагается на дежурного мастера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>/о.</w:t>
      </w:r>
    </w:p>
    <w:p w:rsidR="002F29F5" w:rsidRPr="000F5AEB" w:rsidRDefault="002F29F5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C2" w:rsidRPr="000F5AEB" w:rsidRDefault="00EB7E51" w:rsidP="00EB7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0F5AE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F5AEB">
        <w:rPr>
          <w:rFonts w:ascii="Times New Roman" w:hAnsi="Times New Roman" w:cs="Times New Roman"/>
          <w:b/>
          <w:sz w:val="24"/>
          <w:szCs w:val="24"/>
        </w:rPr>
        <w:t xml:space="preserve"> работой столовой</w:t>
      </w:r>
    </w:p>
    <w:p w:rsidR="000619C2" w:rsidRPr="000F5AEB" w:rsidRDefault="000619C2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516" w:rsidRPr="000F5AEB" w:rsidRDefault="00657516" w:rsidP="006575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 xml:space="preserve">4.1. Ежедневный </w:t>
      </w:r>
      <w:proofErr w:type="gramStart"/>
      <w:r w:rsidRPr="000F5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AEB">
        <w:rPr>
          <w:rFonts w:ascii="Times New Roman" w:hAnsi="Times New Roman" w:cs="Times New Roman"/>
          <w:sz w:val="24"/>
          <w:szCs w:val="24"/>
        </w:rPr>
        <w:t xml:space="preserve"> организацией питания - качеством, сбалансированностью и соблюдением санитарно - гигиенических правил осуществляет комиссия Колледжа. В состав комиссии входят: заместитель директора по УВР</w:t>
      </w:r>
      <w:r w:rsidR="001E70CE">
        <w:rPr>
          <w:rFonts w:ascii="Times New Roman" w:hAnsi="Times New Roman" w:cs="Times New Roman"/>
          <w:sz w:val="24"/>
          <w:szCs w:val="24"/>
        </w:rPr>
        <w:t>,</w:t>
      </w:r>
      <w:r w:rsidRPr="000F5AEB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АХР.</w:t>
      </w:r>
    </w:p>
    <w:p w:rsidR="00EB7E51" w:rsidRPr="000F5AEB" w:rsidRDefault="00657516" w:rsidP="006575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4.2. Персональную ответственность за соблюдением требуемых санитарно- гигиенических норм и правил в столовой, а также за организацию питания обучающихся несёт руководитель организации общественного питания.</w:t>
      </w:r>
    </w:p>
    <w:p w:rsidR="00657516" w:rsidRPr="000F5AEB" w:rsidRDefault="00657516">
      <w:pPr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br w:type="page"/>
      </w:r>
    </w:p>
    <w:p w:rsidR="00EB7E51" w:rsidRPr="000F5AEB" w:rsidRDefault="00657516" w:rsidP="00657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lastRenderedPageBreak/>
        <w:t>V. Ответственность Сторон</w:t>
      </w:r>
    </w:p>
    <w:p w:rsidR="00657516" w:rsidRPr="000F5AEB" w:rsidRDefault="00657516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5.1. Администрация Колледжа несёт ответственность за своевременное информирование родителей (законных представителей) обо всех изменениях, касающихся вопросов питания.</w:t>
      </w: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5.2. Руководитель общественного питания несет ответственность за качество предоставляемых услуг.</w:t>
      </w:r>
    </w:p>
    <w:p w:rsidR="001C6F39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5.3. Ответственность за соблюдение санитарно-гигиенических норм приготовления питания, качество продуктов и полноту закладки продуктов для приготовления возлагается на заведующего столовой и медицинского работника.</w:t>
      </w:r>
    </w:p>
    <w:p w:rsidR="00657516" w:rsidRPr="000F5AEB" w:rsidRDefault="001C6F39" w:rsidP="001C6F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5.4. Администрация Колледжа имеет право на проведение контрольных мероприятий по проверки работы столовой по вопросам соблюдения санитарно-гигиенического режима и проверки калькуляции, полноту закладки продуктов. В случае выявления нарушений по организации горячего питания докладывается директору Колледжа в день обнаружения нарушений, и составить акт.</w:t>
      </w:r>
    </w:p>
    <w:p w:rsidR="00657516" w:rsidRPr="000F5AEB" w:rsidRDefault="00657516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1C6F39" w:rsidP="001C6F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B">
        <w:rPr>
          <w:rFonts w:ascii="Times New Roman" w:hAnsi="Times New Roman" w:cs="Times New Roman"/>
          <w:b/>
          <w:sz w:val="24"/>
          <w:szCs w:val="24"/>
        </w:rPr>
        <w:t>VI. Документация</w:t>
      </w:r>
    </w:p>
    <w:p w:rsidR="001C6F39" w:rsidRPr="000F5AEB" w:rsidRDefault="001C6F39" w:rsidP="005D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39" w:rsidRPr="000F5AEB" w:rsidRDefault="003C2DF5" w:rsidP="003C2D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EB">
        <w:rPr>
          <w:rFonts w:ascii="Times New Roman" w:hAnsi="Times New Roman" w:cs="Times New Roman"/>
          <w:sz w:val="24"/>
          <w:szCs w:val="24"/>
        </w:rPr>
        <w:t>6.1</w:t>
      </w:r>
      <w:r w:rsidR="001E70CE">
        <w:rPr>
          <w:rFonts w:ascii="Times New Roman" w:hAnsi="Times New Roman" w:cs="Times New Roman"/>
          <w:sz w:val="24"/>
          <w:szCs w:val="24"/>
        </w:rPr>
        <w:t xml:space="preserve">. </w:t>
      </w:r>
      <w:r w:rsidRPr="000F5AEB">
        <w:rPr>
          <w:rFonts w:ascii="Times New Roman" w:hAnsi="Times New Roman" w:cs="Times New Roman"/>
          <w:sz w:val="24"/>
          <w:szCs w:val="24"/>
        </w:rPr>
        <w:t>Документооборот и бухгалтерский учет услуг организации бесплатного питания осуществляет бухгалтерия Колледжа.</w:t>
      </w:r>
    </w:p>
    <w:sectPr w:rsidR="001C6F39" w:rsidRPr="000F5AEB" w:rsidSect="00C8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81"/>
    <w:rsid w:val="00041B3A"/>
    <w:rsid w:val="000619C2"/>
    <w:rsid w:val="000E34C9"/>
    <w:rsid w:val="000F5AEB"/>
    <w:rsid w:val="001C6F39"/>
    <w:rsid w:val="001D2F15"/>
    <w:rsid w:val="001E70CE"/>
    <w:rsid w:val="002C28C3"/>
    <w:rsid w:val="002F29F5"/>
    <w:rsid w:val="003B6DD1"/>
    <w:rsid w:val="003C2DF5"/>
    <w:rsid w:val="003D368F"/>
    <w:rsid w:val="004C033C"/>
    <w:rsid w:val="004D7DB0"/>
    <w:rsid w:val="004F606C"/>
    <w:rsid w:val="005173F2"/>
    <w:rsid w:val="0053591E"/>
    <w:rsid w:val="0055162F"/>
    <w:rsid w:val="00557D71"/>
    <w:rsid w:val="00590AAC"/>
    <w:rsid w:val="005D3CB5"/>
    <w:rsid w:val="00657516"/>
    <w:rsid w:val="00661F9E"/>
    <w:rsid w:val="00746215"/>
    <w:rsid w:val="007E6E0C"/>
    <w:rsid w:val="0085532D"/>
    <w:rsid w:val="00890FAE"/>
    <w:rsid w:val="008E2C21"/>
    <w:rsid w:val="00AE6422"/>
    <w:rsid w:val="00B43388"/>
    <w:rsid w:val="00B82CBD"/>
    <w:rsid w:val="00C279E1"/>
    <w:rsid w:val="00C8497C"/>
    <w:rsid w:val="00C965AE"/>
    <w:rsid w:val="00D23D3C"/>
    <w:rsid w:val="00D67FC5"/>
    <w:rsid w:val="00DB0E10"/>
    <w:rsid w:val="00DC2881"/>
    <w:rsid w:val="00EB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81"/>
    <w:pPr>
      <w:spacing w:after="0" w:line="240" w:lineRule="auto"/>
    </w:pPr>
  </w:style>
  <w:style w:type="table" w:styleId="a4">
    <w:name w:val="Table Grid"/>
    <w:basedOn w:val="a1"/>
    <w:uiPriority w:val="59"/>
    <w:rsid w:val="00DC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5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5A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6</cp:revision>
  <dcterms:created xsi:type="dcterms:W3CDTF">2020-09-30T03:19:00Z</dcterms:created>
  <dcterms:modified xsi:type="dcterms:W3CDTF">2020-09-30T03:34:00Z</dcterms:modified>
</cp:coreProperties>
</file>